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C4" w:rsidRPr="0012460E" w:rsidRDefault="00AE15C4" w:rsidP="00AE15C4">
      <w:pPr>
        <w:jc w:val="center"/>
        <w:rPr>
          <w:rFonts w:cs="Nazanin" w:hint="cs"/>
          <w:sz w:val="26"/>
          <w:szCs w:val="26"/>
          <w:rtl/>
        </w:rPr>
      </w:pPr>
    </w:p>
    <w:p w:rsidR="00215766" w:rsidRDefault="00215766" w:rsidP="00AE15C4">
      <w:pPr>
        <w:jc w:val="center"/>
        <w:rPr>
          <w:rFonts w:cs="Nazanin"/>
          <w:b/>
          <w:bCs/>
          <w:sz w:val="26"/>
          <w:szCs w:val="26"/>
          <w:rtl/>
        </w:rPr>
      </w:pPr>
    </w:p>
    <w:p w:rsidR="00A211AC" w:rsidRPr="0012460E" w:rsidRDefault="00AE15C4" w:rsidP="00AE15C4">
      <w:pPr>
        <w:jc w:val="center"/>
        <w:rPr>
          <w:rFonts w:cs="Nazanin"/>
          <w:b/>
          <w:bCs/>
          <w:sz w:val="26"/>
          <w:szCs w:val="26"/>
          <w:rtl/>
        </w:rPr>
      </w:pPr>
      <w:r w:rsidRPr="0012460E">
        <w:rPr>
          <w:rFonts w:cs="Nazanin" w:hint="cs"/>
          <w:b/>
          <w:bCs/>
          <w:sz w:val="26"/>
          <w:szCs w:val="26"/>
          <w:rtl/>
        </w:rPr>
        <w:t>قرارداد خريد كالاي قطعي</w:t>
      </w:r>
    </w:p>
    <w:p w:rsidR="00AE15C4" w:rsidRPr="0012460E" w:rsidRDefault="00AE15C4" w:rsidP="00AE15C4">
      <w:pPr>
        <w:jc w:val="both"/>
        <w:rPr>
          <w:rFonts w:cs="Nazanin"/>
          <w:b/>
          <w:bCs/>
          <w:sz w:val="26"/>
          <w:szCs w:val="26"/>
          <w:rtl/>
        </w:rPr>
      </w:pPr>
      <w:r w:rsidRPr="0012460E">
        <w:rPr>
          <w:rFonts w:cs="Nazanin" w:hint="cs"/>
          <w:b/>
          <w:bCs/>
          <w:sz w:val="26"/>
          <w:szCs w:val="26"/>
          <w:rtl/>
        </w:rPr>
        <w:t>ماده 1 : طرفين قرارداد</w:t>
      </w:r>
    </w:p>
    <w:p w:rsidR="00AE15C4" w:rsidRPr="0012460E" w:rsidRDefault="00AE15C4" w:rsidP="00B46279">
      <w:pPr>
        <w:jc w:val="both"/>
        <w:rPr>
          <w:rFonts w:cs="Nazanin"/>
          <w:sz w:val="26"/>
          <w:szCs w:val="26"/>
          <w:rtl/>
        </w:rPr>
      </w:pPr>
      <w:r w:rsidRPr="0012460E">
        <w:rPr>
          <w:rFonts w:cs="Nazanin" w:hint="cs"/>
          <w:sz w:val="26"/>
          <w:szCs w:val="26"/>
          <w:rtl/>
        </w:rPr>
        <w:t xml:space="preserve">اين قراردادفي مابين شركت </w:t>
      </w:r>
      <w:r w:rsidRPr="0012460E">
        <w:rPr>
          <w:rFonts w:cs="Nazanin" w:hint="cs"/>
          <w:b/>
          <w:bCs/>
          <w:sz w:val="26"/>
          <w:szCs w:val="26"/>
          <w:rtl/>
        </w:rPr>
        <w:t xml:space="preserve">فروشگاه هاي زنجيره اي افق كوروش </w:t>
      </w:r>
      <w:r w:rsidRPr="0012460E">
        <w:rPr>
          <w:rFonts w:cs="Nazanin" w:hint="cs"/>
          <w:sz w:val="26"/>
          <w:szCs w:val="26"/>
          <w:rtl/>
        </w:rPr>
        <w:t xml:space="preserve">به شماره ثبت </w:t>
      </w:r>
      <w:r w:rsidRPr="0012460E">
        <w:rPr>
          <w:rFonts w:cs="Nazanin" w:hint="cs"/>
          <w:b/>
          <w:bCs/>
          <w:sz w:val="26"/>
          <w:szCs w:val="26"/>
          <w:rtl/>
        </w:rPr>
        <w:t>359328</w:t>
      </w:r>
      <w:r w:rsidRPr="0012460E">
        <w:rPr>
          <w:rFonts w:cs="Nazanin" w:hint="cs"/>
          <w:sz w:val="26"/>
          <w:szCs w:val="26"/>
          <w:rtl/>
        </w:rPr>
        <w:t xml:space="preserve"> به نمايندگي آقاي علي ذبيح كاشاني با سمت مديرعامل به عنوان </w:t>
      </w:r>
      <w:r w:rsidRPr="0012460E">
        <w:rPr>
          <w:rFonts w:cs="Nazanin" w:hint="cs"/>
          <w:b/>
          <w:bCs/>
          <w:sz w:val="26"/>
          <w:szCs w:val="26"/>
          <w:rtl/>
        </w:rPr>
        <w:t>شركت</w:t>
      </w:r>
      <w:r w:rsidRPr="0012460E">
        <w:rPr>
          <w:rFonts w:cs="Nazanin" w:hint="cs"/>
          <w:sz w:val="26"/>
          <w:szCs w:val="26"/>
          <w:rtl/>
        </w:rPr>
        <w:t xml:space="preserve"> و شركت </w:t>
      </w:r>
      <w:r w:rsidR="00B46279">
        <w:rPr>
          <w:rFonts w:cs="Nazanin"/>
          <w:b/>
          <w:bCs/>
          <w:sz w:val="26"/>
          <w:szCs w:val="26"/>
        </w:rPr>
        <w:t>[</w:t>
      </w:r>
      <w:proofErr w:type="spellStart"/>
      <w:r w:rsidR="00B46279">
        <w:rPr>
          <w:rFonts w:cs="Nazanin"/>
          <w:b/>
          <w:bCs/>
          <w:sz w:val="26"/>
          <w:szCs w:val="26"/>
        </w:rPr>
        <w:t>Sharh</w:t>
      </w:r>
      <w:proofErr w:type="spellEnd"/>
      <w:r w:rsidR="00B46279">
        <w:rPr>
          <w:rFonts w:cs="Nazanin"/>
          <w:b/>
          <w:bCs/>
          <w:sz w:val="26"/>
          <w:szCs w:val="26"/>
        </w:rPr>
        <w:t>]</w:t>
      </w:r>
      <w:r w:rsidRPr="0012460E">
        <w:rPr>
          <w:rFonts w:cs="Nazanin" w:hint="cs"/>
          <w:sz w:val="26"/>
          <w:szCs w:val="26"/>
          <w:rtl/>
        </w:rPr>
        <w:t xml:space="preserve"> به شماره ثبت </w:t>
      </w:r>
      <w:r w:rsidR="00B46279">
        <w:rPr>
          <w:rFonts w:cs="Nazanin"/>
          <w:b/>
          <w:bCs/>
          <w:sz w:val="26"/>
          <w:szCs w:val="26"/>
        </w:rPr>
        <w:t>[</w:t>
      </w:r>
      <w:proofErr w:type="spellStart"/>
      <w:r w:rsidR="00B46279" w:rsidRPr="00B46279">
        <w:rPr>
          <w:rFonts w:cs="Nazanin"/>
          <w:b/>
          <w:bCs/>
          <w:sz w:val="26"/>
          <w:szCs w:val="26"/>
        </w:rPr>
        <w:t>SabtNo</w:t>
      </w:r>
      <w:proofErr w:type="spellEnd"/>
      <w:r w:rsidR="00B46279">
        <w:rPr>
          <w:rFonts w:cs="Nazanin"/>
          <w:b/>
          <w:bCs/>
          <w:sz w:val="26"/>
          <w:szCs w:val="26"/>
        </w:rPr>
        <w:t>]</w:t>
      </w:r>
      <w:r w:rsidRPr="0012460E">
        <w:rPr>
          <w:rFonts w:cs="Nazanin" w:hint="cs"/>
          <w:sz w:val="26"/>
          <w:szCs w:val="26"/>
          <w:rtl/>
        </w:rPr>
        <w:t xml:space="preserve"> با كد اقتصادي </w:t>
      </w:r>
      <w:r w:rsidR="00B46279">
        <w:rPr>
          <w:rFonts w:cs="Nazanin"/>
          <w:b/>
          <w:bCs/>
          <w:sz w:val="26"/>
          <w:szCs w:val="26"/>
        </w:rPr>
        <w:t>[</w:t>
      </w:r>
      <w:proofErr w:type="spellStart"/>
      <w:r w:rsidR="00B46279" w:rsidRPr="00B46279">
        <w:rPr>
          <w:rFonts w:cs="Nazanin"/>
          <w:b/>
          <w:bCs/>
          <w:sz w:val="26"/>
          <w:szCs w:val="26"/>
        </w:rPr>
        <w:t>ECode</w:t>
      </w:r>
      <w:proofErr w:type="spellEnd"/>
      <w:r w:rsidR="00B46279">
        <w:rPr>
          <w:rFonts w:cs="Nazanin"/>
          <w:b/>
          <w:bCs/>
          <w:sz w:val="26"/>
          <w:szCs w:val="26"/>
        </w:rPr>
        <w:t>]</w:t>
      </w:r>
      <w:r w:rsidRPr="0012460E">
        <w:rPr>
          <w:rFonts w:cs="Nazanin" w:hint="cs"/>
          <w:sz w:val="26"/>
          <w:szCs w:val="26"/>
          <w:rtl/>
        </w:rPr>
        <w:t xml:space="preserve"> و امضاء مجاز آقاي / خانم </w:t>
      </w:r>
      <w:r w:rsidR="00B46279">
        <w:rPr>
          <w:rFonts w:cs="Nazanin"/>
          <w:sz w:val="26"/>
          <w:szCs w:val="26"/>
        </w:rPr>
        <w:t>[</w:t>
      </w:r>
      <w:proofErr w:type="spellStart"/>
      <w:r w:rsidR="00B46279" w:rsidRPr="00B46279">
        <w:rPr>
          <w:rFonts w:cs="Nazanin"/>
          <w:sz w:val="26"/>
          <w:szCs w:val="26"/>
        </w:rPr>
        <w:t>ModirName</w:t>
      </w:r>
      <w:proofErr w:type="spellEnd"/>
      <w:r w:rsidR="00B46279">
        <w:rPr>
          <w:rFonts w:cs="Nazanin"/>
          <w:sz w:val="26"/>
          <w:szCs w:val="26"/>
        </w:rPr>
        <w:t>]</w:t>
      </w:r>
      <w:r w:rsidRPr="0012460E">
        <w:rPr>
          <w:rFonts w:cs="Nazanin" w:hint="cs"/>
          <w:sz w:val="26"/>
          <w:szCs w:val="26"/>
          <w:rtl/>
        </w:rPr>
        <w:t xml:space="preserve"> با سمت مديرعامل و </w:t>
      </w:r>
      <w:r w:rsidR="00B46279">
        <w:rPr>
          <w:rFonts w:cs="Nazanin"/>
          <w:sz w:val="26"/>
          <w:szCs w:val="26"/>
        </w:rPr>
        <w:t>[</w:t>
      </w:r>
      <w:proofErr w:type="spellStart"/>
      <w:r w:rsidR="00B46279" w:rsidRPr="00B46279">
        <w:rPr>
          <w:rFonts w:cs="Nazanin"/>
          <w:sz w:val="26"/>
          <w:szCs w:val="26"/>
        </w:rPr>
        <w:t>RaeesName</w:t>
      </w:r>
      <w:proofErr w:type="spellEnd"/>
      <w:r w:rsidR="00B46279">
        <w:rPr>
          <w:rFonts w:cs="Nazanin"/>
          <w:sz w:val="26"/>
          <w:szCs w:val="26"/>
        </w:rPr>
        <w:t>]</w:t>
      </w:r>
      <w:r w:rsidRPr="0012460E">
        <w:rPr>
          <w:rFonts w:cs="Nazanin" w:hint="cs"/>
          <w:sz w:val="26"/>
          <w:szCs w:val="26"/>
          <w:rtl/>
        </w:rPr>
        <w:t xml:space="preserve"> با سمت رئيس هيأت مديره و به آدرس </w:t>
      </w:r>
      <w:r w:rsidR="00B46279">
        <w:rPr>
          <w:rFonts w:cs="Nazanin"/>
          <w:sz w:val="26"/>
          <w:szCs w:val="26"/>
        </w:rPr>
        <w:t>[</w:t>
      </w:r>
      <w:proofErr w:type="spellStart"/>
      <w:r w:rsidR="00B46279" w:rsidRPr="00B46279">
        <w:rPr>
          <w:rFonts w:cs="Nazanin"/>
          <w:sz w:val="26"/>
          <w:szCs w:val="26"/>
        </w:rPr>
        <w:t>daftar</w:t>
      </w:r>
      <w:proofErr w:type="spellEnd"/>
      <w:r w:rsidR="00B46279">
        <w:rPr>
          <w:rFonts w:cs="Nazanin"/>
          <w:sz w:val="26"/>
          <w:szCs w:val="26"/>
        </w:rPr>
        <w:t>]</w:t>
      </w:r>
      <w:r w:rsidRPr="0012460E">
        <w:rPr>
          <w:rFonts w:cs="Nazanin" w:hint="cs"/>
          <w:sz w:val="26"/>
          <w:szCs w:val="26"/>
          <w:rtl/>
        </w:rPr>
        <w:t xml:space="preserve"> تلفن </w:t>
      </w:r>
      <w:r w:rsidR="00B46279">
        <w:rPr>
          <w:rFonts w:cs="Nazanin"/>
          <w:sz w:val="26"/>
          <w:szCs w:val="26"/>
        </w:rPr>
        <w:t>[</w:t>
      </w:r>
      <w:r w:rsidR="00B46279" w:rsidRPr="00B46279">
        <w:rPr>
          <w:rFonts w:cs="Nazanin"/>
          <w:sz w:val="26"/>
          <w:szCs w:val="26"/>
        </w:rPr>
        <w:t>Telephone</w:t>
      </w:r>
      <w:r w:rsidR="00B46279">
        <w:rPr>
          <w:rFonts w:cs="Nazanin"/>
          <w:sz w:val="26"/>
          <w:szCs w:val="26"/>
        </w:rPr>
        <w:t>]</w:t>
      </w:r>
      <w:r w:rsidRPr="0012460E">
        <w:rPr>
          <w:rFonts w:cs="Nazanin" w:hint="cs"/>
          <w:sz w:val="26"/>
          <w:szCs w:val="26"/>
          <w:rtl/>
        </w:rPr>
        <w:t xml:space="preserve"> (حسب آخرين آگهي روزنامه رسمي) به عنوان </w:t>
      </w:r>
      <w:r w:rsidRPr="00D5484B">
        <w:rPr>
          <w:rFonts w:cs="Nazanin" w:hint="cs"/>
          <w:b/>
          <w:bCs/>
          <w:sz w:val="26"/>
          <w:szCs w:val="26"/>
          <w:rtl/>
        </w:rPr>
        <w:t>تأمين كننده</w:t>
      </w:r>
      <w:r w:rsidRPr="0012460E">
        <w:rPr>
          <w:rFonts w:cs="Nazanin" w:hint="cs"/>
          <w:sz w:val="26"/>
          <w:szCs w:val="26"/>
          <w:rtl/>
        </w:rPr>
        <w:t xml:space="preserve"> به شرح ذيل منعقد مي گردد و طرفين ملزم و متعهد به اجاري كليه مفاد آن </w:t>
      </w:r>
      <w:r w:rsidR="00D5484B">
        <w:rPr>
          <w:rFonts w:cs="Nazanin" w:hint="cs"/>
          <w:sz w:val="26"/>
          <w:szCs w:val="26"/>
          <w:rtl/>
        </w:rPr>
        <w:t xml:space="preserve">     </w:t>
      </w:r>
      <w:r w:rsidRPr="0012460E">
        <w:rPr>
          <w:rFonts w:cs="Nazanin" w:hint="cs"/>
          <w:sz w:val="26"/>
          <w:szCs w:val="26"/>
          <w:rtl/>
        </w:rPr>
        <w:t>مي باشد.</w:t>
      </w:r>
    </w:p>
    <w:p w:rsidR="00AE15C4" w:rsidRPr="0012460E" w:rsidRDefault="00AE15C4" w:rsidP="00AE15C4">
      <w:pPr>
        <w:jc w:val="both"/>
        <w:rPr>
          <w:rFonts w:cs="Nazanin"/>
          <w:sz w:val="26"/>
          <w:szCs w:val="26"/>
          <w:rtl/>
        </w:rPr>
      </w:pPr>
    </w:p>
    <w:p w:rsidR="00AE15C4" w:rsidRPr="0012460E" w:rsidRDefault="00AE15C4" w:rsidP="00AE15C4">
      <w:pPr>
        <w:jc w:val="both"/>
        <w:rPr>
          <w:rFonts w:cs="Nazanin"/>
          <w:b/>
          <w:bCs/>
          <w:sz w:val="26"/>
          <w:szCs w:val="26"/>
          <w:rtl/>
        </w:rPr>
      </w:pPr>
      <w:r w:rsidRPr="0012460E">
        <w:rPr>
          <w:rFonts w:cs="Nazanin" w:hint="cs"/>
          <w:b/>
          <w:bCs/>
          <w:sz w:val="26"/>
          <w:szCs w:val="26"/>
          <w:rtl/>
        </w:rPr>
        <w:t>ماده 2 : موضوع قرارداد</w:t>
      </w:r>
    </w:p>
    <w:p w:rsidR="00AE15C4" w:rsidRPr="0012460E" w:rsidRDefault="00AE15C4" w:rsidP="00AE15C4">
      <w:pPr>
        <w:jc w:val="both"/>
        <w:rPr>
          <w:rFonts w:cs="Nazanin"/>
          <w:sz w:val="26"/>
          <w:szCs w:val="26"/>
          <w:rtl/>
        </w:rPr>
      </w:pPr>
      <w:r w:rsidRPr="0012460E">
        <w:rPr>
          <w:rFonts w:cs="Nazanin" w:hint="cs"/>
          <w:sz w:val="26"/>
          <w:szCs w:val="26"/>
          <w:rtl/>
        </w:rPr>
        <w:t>عبارت است از تأمين كالا براي شبكه فروشگاه هاي (شركت) جهت توزيع و فروش به صورت خرده فروشي و عمده فروشي</w:t>
      </w:r>
    </w:p>
    <w:p w:rsidR="00AE15C4" w:rsidRPr="0012460E" w:rsidRDefault="00AE15C4" w:rsidP="00AE15C4">
      <w:pPr>
        <w:jc w:val="both"/>
        <w:rPr>
          <w:rFonts w:cs="Nazanin"/>
          <w:sz w:val="26"/>
          <w:szCs w:val="26"/>
          <w:rtl/>
        </w:rPr>
      </w:pPr>
    </w:p>
    <w:p w:rsidR="00AE15C4" w:rsidRPr="0012460E" w:rsidRDefault="00AE15C4" w:rsidP="00AE15C4">
      <w:pPr>
        <w:jc w:val="both"/>
        <w:rPr>
          <w:rFonts w:cs="Nazanin"/>
          <w:b/>
          <w:bCs/>
          <w:sz w:val="26"/>
          <w:szCs w:val="26"/>
          <w:rtl/>
        </w:rPr>
      </w:pPr>
      <w:r w:rsidRPr="0012460E">
        <w:rPr>
          <w:rFonts w:cs="Nazanin" w:hint="cs"/>
          <w:b/>
          <w:bCs/>
          <w:sz w:val="26"/>
          <w:szCs w:val="26"/>
          <w:rtl/>
        </w:rPr>
        <w:t>ماده 3 : مدت قرارداد</w:t>
      </w:r>
    </w:p>
    <w:p w:rsidR="00AE15C4" w:rsidRPr="0012460E" w:rsidRDefault="00AE15C4" w:rsidP="00B46279">
      <w:pPr>
        <w:jc w:val="both"/>
        <w:rPr>
          <w:rFonts w:cs="Nazanin"/>
          <w:sz w:val="26"/>
          <w:szCs w:val="26"/>
          <w:rtl/>
        </w:rPr>
      </w:pPr>
      <w:r w:rsidRPr="0012460E">
        <w:rPr>
          <w:rFonts w:cs="Nazanin" w:hint="cs"/>
          <w:sz w:val="26"/>
          <w:szCs w:val="26"/>
          <w:rtl/>
        </w:rPr>
        <w:t xml:space="preserve">مدت اين قرارداد از تاريخ </w:t>
      </w:r>
      <w:r w:rsidR="00B46279">
        <w:rPr>
          <w:rFonts w:cs="Nazanin"/>
          <w:sz w:val="26"/>
          <w:szCs w:val="26"/>
        </w:rPr>
        <w:t>[</w:t>
      </w:r>
      <w:proofErr w:type="spellStart"/>
      <w:r w:rsidR="00B46279" w:rsidRPr="00B46279">
        <w:rPr>
          <w:rFonts w:cs="Nazanin"/>
          <w:sz w:val="26"/>
          <w:szCs w:val="26"/>
        </w:rPr>
        <w:t>SDate</w:t>
      </w:r>
      <w:proofErr w:type="spellEnd"/>
      <w:r w:rsidR="00B46279">
        <w:rPr>
          <w:rFonts w:cs="Nazanin"/>
          <w:sz w:val="26"/>
          <w:szCs w:val="26"/>
        </w:rPr>
        <w:t>]</w:t>
      </w:r>
      <w:r w:rsidRPr="0012460E">
        <w:rPr>
          <w:rFonts w:cs="Nazanin" w:hint="cs"/>
          <w:sz w:val="26"/>
          <w:szCs w:val="26"/>
          <w:rtl/>
        </w:rPr>
        <w:t xml:space="preserve"> لغايت </w:t>
      </w:r>
      <w:r w:rsidR="00B46279">
        <w:rPr>
          <w:rFonts w:cs="Nazanin"/>
          <w:sz w:val="26"/>
          <w:szCs w:val="26"/>
        </w:rPr>
        <w:t>[</w:t>
      </w:r>
      <w:proofErr w:type="spellStart"/>
      <w:r w:rsidR="00B46279" w:rsidRPr="00B46279">
        <w:rPr>
          <w:rFonts w:cs="Nazanin"/>
          <w:sz w:val="26"/>
          <w:szCs w:val="26"/>
        </w:rPr>
        <w:t>EDate</w:t>
      </w:r>
      <w:proofErr w:type="spellEnd"/>
      <w:r w:rsidR="00B46279">
        <w:rPr>
          <w:rFonts w:cs="Nazanin"/>
          <w:sz w:val="26"/>
          <w:szCs w:val="26"/>
        </w:rPr>
        <w:t>]</w:t>
      </w:r>
      <w:r w:rsidRPr="0012460E">
        <w:rPr>
          <w:rFonts w:cs="Nazanin" w:hint="cs"/>
          <w:sz w:val="26"/>
          <w:szCs w:val="26"/>
          <w:rtl/>
        </w:rPr>
        <w:t xml:space="preserve"> مي باشد و در صورت توافق طرفين، اين قرارداد به صورت كتبي قابل تمديد خواهد بود.</w:t>
      </w:r>
    </w:p>
    <w:p w:rsidR="00AE15C4" w:rsidRPr="0012460E" w:rsidRDefault="00AE15C4" w:rsidP="00AE15C4">
      <w:pPr>
        <w:jc w:val="both"/>
        <w:rPr>
          <w:rFonts w:cs="Nazanin"/>
          <w:b/>
          <w:bCs/>
          <w:sz w:val="26"/>
          <w:szCs w:val="26"/>
          <w:rtl/>
        </w:rPr>
      </w:pPr>
    </w:p>
    <w:p w:rsidR="00AE15C4" w:rsidRPr="0012460E" w:rsidRDefault="00AE15C4" w:rsidP="00AE15C4">
      <w:pPr>
        <w:jc w:val="both"/>
        <w:rPr>
          <w:rFonts w:cs="Nazanin"/>
          <w:b/>
          <w:bCs/>
          <w:sz w:val="26"/>
          <w:szCs w:val="26"/>
          <w:rtl/>
        </w:rPr>
      </w:pPr>
      <w:r w:rsidRPr="0012460E">
        <w:rPr>
          <w:rFonts w:cs="Nazanin" w:hint="cs"/>
          <w:b/>
          <w:bCs/>
          <w:sz w:val="26"/>
          <w:szCs w:val="26"/>
          <w:rtl/>
        </w:rPr>
        <w:t xml:space="preserve">ماده 4 : قيمت و شرايط پرداخت </w:t>
      </w:r>
    </w:p>
    <w:p w:rsidR="00AE15C4" w:rsidRDefault="00AE15C4" w:rsidP="00893BF6">
      <w:pPr>
        <w:jc w:val="both"/>
        <w:rPr>
          <w:rFonts w:cs="Nazanin"/>
          <w:sz w:val="26"/>
          <w:szCs w:val="26"/>
          <w:rtl/>
        </w:rPr>
      </w:pPr>
      <w:r w:rsidRPr="0012460E">
        <w:rPr>
          <w:rFonts w:cs="Nazanin" w:hint="cs"/>
          <w:sz w:val="26"/>
          <w:szCs w:val="26"/>
          <w:rtl/>
        </w:rPr>
        <w:t xml:space="preserve">4-1) وجه هر محموله كالاي خريداري شده پس از مدت </w:t>
      </w:r>
      <w:r w:rsidR="00893BF6">
        <w:rPr>
          <w:rFonts w:cs="Nazanin"/>
          <w:sz w:val="26"/>
          <w:szCs w:val="26"/>
        </w:rPr>
        <w:t>[</w:t>
      </w:r>
      <w:proofErr w:type="spellStart"/>
      <w:r w:rsidR="00893BF6" w:rsidRPr="00893BF6">
        <w:rPr>
          <w:rFonts w:cs="Nazanin"/>
          <w:sz w:val="26"/>
          <w:szCs w:val="26"/>
        </w:rPr>
        <w:t>DeliveryDays</w:t>
      </w:r>
      <w:proofErr w:type="spellEnd"/>
      <w:r w:rsidR="00893BF6">
        <w:rPr>
          <w:rFonts w:cs="Nazanin"/>
          <w:sz w:val="26"/>
          <w:szCs w:val="26"/>
        </w:rPr>
        <w:t>]</w:t>
      </w:r>
      <w:r w:rsidRPr="0012460E">
        <w:rPr>
          <w:rFonts w:cs="Nazanin" w:hint="cs"/>
          <w:sz w:val="26"/>
          <w:szCs w:val="26"/>
          <w:rtl/>
        </w:rPr>
        <w:t xml:space="preserve"> روز از تحويل كالا به انبارهاي فروشگاه هاي شركت تأمين كننده پرداخت خواهد شد .</w:t>
      </w:r>
    </w:p>
    <w:p w:rsidR="00194E36" w:rsidRDefault="00194E36" w:rsidP="00AE15C4">
      <w:pPr>
        <w:jc w:val="both"/>
        <w:rPr>
          <w:rFonts w:cs="Nazanin"/>
          <w:sz w:val="26"/>
          <w:szCs w:val="26"/>
          <w:rtl/>
        </w:rPr>
      </w:pPr>
    </w:p>
    <w:p w:rsidR="00194E36" w:rsidRDefault="00194E36" w:rsidP="00AE15C4">
      <w:pPr>
        <w:jc w:val="both"/>
        <w:rPr>
          <w:rFonts w:cs="Nazanin"/>
          <w:sz w:val="26"/>
          <w:szCs w:val="26"/>
          <w:rtl/>
        </w:rPr>
      </w:pPr>
    </w:p>
    <w:p w:rsidR="00194E36" w:rsidRPr="0012460E" w:rsidRDefault="00194E36" w:rsidP="00AE15C4">
      <w:pPr>
        <w:jc w:val="both"/>
        <w:rPr>
          <w:rFonts w:cs="Nazanin"/>
          <w:sz w:val="26"/>
          <w:szCs w:val="26"/>
          <w:rtl/>
        </w:rPr>
      </w:pPr>
    </w:p>
    <w:p w:rsidR="0012460E" w:rsidRPr="0012460E" w:rsidRDefault="00AE15C4" w:rsidP="00194E36">
      <w:pPr>
        <w:jc w:val="both"/>
        <w:rPr>
          <w:rFonts w:cs="Nazanin"/>
          <w:sz w:val="26"/>
          <w:szCs w:val="26"/>
          <w:rtl/>
        </w:rPr>
      </w:pPr>
      <w:r w:rsidRPr="0012460E">
        <w:rPr>
          <w:rFonts w:cs="Nazanin" w:hint="cs"/>
          <w:sz w:val="26"/>
          <w:szCs w:val="26"/>
          <w:rtl/>
        </w:rPr>
        <w:t xml:space="preserve">4-2) ملاك پرداخت تسليم بودن عيب و نقص كالا بر طبق مقررات و قبول كالا بعد از بررسي هاي لازم و تأييد شركت مي باشد. تأمين كننده موظف است فاكتور رسمي </w:t>
      </w:r>
      <w:r w:rsidR="00194E36">
        <w:rPr>
          <w:rFonts w:cs="Nazanin" w:hint="cs"/>
          <w:sz w:val="26"/>
          <w:szCs w:val="26"/>
          <w:rtl/>
        </w:rPr>
        <w:t xml:space="preserve">به همراه رسيد انبار </w:t>
      </w:r>
      <w:r w:rsidRPr="0012460E">
        <w:rPr>
          <w:rFonts w:cs="Nazanin" w:hint="cs"/>
          <w:sz w:val="26"/>
          <w:szCs w:val="26"/>
          <w:rtl/>
        </w:rPr>
        <w:t>مربوطه را حداكثر ظرف يك هفته به شركت ارسال نمايد.</w:t>
      </w:r>
    </w:p>
    <w:p w:rsidR="00AE15C4" w:rsidRPr="0012460E" w:rsidRDefault="00AE15C4" w:rsidP="00B46279">
      <w:pPr>
        <w:jc w:val="both"/>
        <w:rPr>
          <w:rFonts w:cs="Nazanin"/>
          <w:sz w:val="26"/>
          <w:szCs w:val="26"/>
          <w:rtl/>
        </w:rPr>
      </w:pPr>
      <w:r w:rsidRPr="0012460E">
        <w:rPr>
          <w:rFonts w:cs="Nazanin" w:hint="cs"/>
          <w:sz w:val="26"/>
          <w:szCs w:val="26"/>
          <w:rtl/>
        </w:rPr>
        <w:t xml:space="preserve">4-3) حساب بانكي تأمين كننده جهت صدور چك حساب جاري شماره </w:t>
      </w:r>
      <w:r w:rsidR="00B46279">
        <w:rPr>
          <w:rFonts w:cs="Nazanin"/>
          <w:sz w:val="26"/>
          <w:szCs w:val="26"/>
        </w:rPr>
        <w:t>[</w:t>
      </w:r>
      <w:proofErr w:type="spellStart"/>
      <w:r w:rsidR="00B46279" w:rsidRPr="00B46279">
        <w:rPr>
          <w:rFonts w:cs="Nazanin"/>
          <w:sz w:val="26"/>
          <w:szCs w:val="26"/>
        </w:rPr>
        <w:t>AccountNo</w:t>
      </w:r>
      <w:proofErr w:type="spellEnd"/>
      <w:r w:rsidR="00B46279">
        <w:rPr>
          <w:rFonts w:cs="Nazanin"/>
          <w:sz w:val="26"/>
          <w:szCs w:val="26"/>
        </w:rPr>
        <w:t>]</w:t>
      </w:r>
      <w:r w:rsidRPr="0012460E">
        <w:rPr>
          <w:rFonts w:cs="Nazanin" w:hint="cs"/>
          <w:sz w:val="26"/>
          <w:szCs w:val="26"/>
          <w:rtl/>
        </w:rPr>
        <w:t xml:space="preserve"> بانك </w:t>
      </w:r>
      <w:r w:rsidR="00B46279">
        <w:rPr>
          <w:rFonts w:cs="Nazanin"/>
          <w:sz w:val="26"/>
          <w:szCs w:val="26"/>
        </w:rPr>
        <w:t>[</w:t>
      </w:r>
      <w:proofErr w:type="spellStart"/>
      <w:r w:rsidR="00B46279" w:rsidRPr="00B46279">
        <w:rPr>
          <w:rFonts w:cs="Nazanin"/>
          <w:sz w:val="26"/>
          <w:szCs w:val="26"/>
        </w:rPr>
        <w:t>BankName</w:t>
      </w:r>
      <w:proofErr w:type="spellEnd"/>
      <w:r w:rsidR="00B46279">
        <w:rPr>
          <w:rFonts w:cs="Nazanin"/>
          <w:sz w:val="26"/>
          <w:szCs w:val="26"/>
        </w:rPr>
        <w:t>]</w:t>
      </w:r>
      <w:r w:rsidRPr="0012460E">
        <w:rPr>
          <w:rFonts w:cs="Nazanin" w:hint="cs"/>
          <w:sz w:val="26"/>
          <w:szCs w:val="26"/>
          <w:rtl/>
        </w:rPr>
        <w:t xml:space="preserve"> كد </w:t>
      </w:r>
      <w:r w:rsidR="00B46279">
        <w:rPr>
          <w:rFonts w:cs="Nazanin"/>
          <w:sz w:val="26"/>
          <w:szCs w:val="26"/>
        </w:rPr>
        <w:t>[]</w:t>
      </w:r>
      <w:r w:rsidRPr="0012460E">
        <w:rPr>
          <w:rFonts w:cs="Nazanin" w:hint="cs"/>
          <w:sz w:val="26"/>
          <w:szCs w:val="26"/>
          <w:rtl/>
        </w:rPr>
        <w:t xml:space="preserve"> شعبه </w:t>
      </w:r>
      <w:r w:rsidR="00B46279">
        <w:rPr>
          <w:rFonts w:cs="Nazanin"/>
          <w:sz w:val="26"/>
          <w:szCs w:val="26"/>
        </w:rPr>
        <w:t>[</w:t>
      </w:r>
      <w:proofErr w:type="spellStart"/>
      <w:r w:rsidR="00B46279" w:rsidRPr="00B46279">
        <w:rPr>
          <w:rFonts w:cs="Nazanin"/>
          <w:sz w:val="26"/>
          <w:szCs w:val="26"/>
        </w:rPr>
        <w:t>BranchName</w:t>
      </w:r>
      <w:proofErr w:type="spellEnd"/>
      <w:r w:rsidR="00B46279">
        <w:rPr>
          <w:rFonts w:cs="Nazanin"/>
          <w:sz w:val="26"/>
          <w:szCs w:val="26"/>
        </w:rPr>
        <w:t>]</w:t>
      </w:r>
      <w:r w:rsidRPr="0012460E">
        <w:rPr>
          <w:rFonts w:cs="Nazanin" w:hint="cs"/>
          <w:sz w:val="26"/>
          <w:szCs w:val="26"/>
          <w:rtl/>
        </w:rPr>
        <w:t xml:space="preserve"> به نام </w:t>
      </w:r>
      <w:r w:rsidR="00B46279">
        <w:rPr>
          <w:rFonts w:cs="Nazanin"/>
          <w:sz w:val="26"/>
          <w:szCs w:val="26"/>
        </w:rPr>
        <w:t>[</w:t>
      </w:r>
      <w:proofErr w:type="spellStart"/>
      <w:r w:rsidR="00B46279" w:rsidRPr="00B46279">
        <w:rPr>
          <w:rFonts w:cs="Nazanin"/>
          <w:sz w:val="26"/>
          <w:szCs w:val="26"/>
        </w:rPr>
        <w:t>OwnerName</w:t>
      </w:r>
      <w:proofErr w:type="spellEnd"/>
      <w:r w:rsidR="00B46279">
        <w:rPr>
          <w:rFonts w:cs="Nazanin"/>
          <w:sz w:val="26"/>
          <w:szCs w:val="26"/>
        </w:rPr>
        <w:t>]</w:t>
      </w:r>
      <w:r w:rsidRPr="0012460E">
        <w:rPr>
          <w:rFonts w:cs="Nazanin" w:hint="cs"/>
          <w:sz w:val="26"/>
          <w:szCs w:val="26"/>
          <w:rtl/>
        </w:rPr>
        <w:t xml:space="preserve"> مي باشد.تأمين كننده موظف است هر گونه تغييرات راجع به شماره حساب بانكي و مشخصات خود را به صورت كتبي به شركت اعلام نمايد. در غير اينصورت شركت مسئول زيان هاي وارده نخواهد بود.</w:t>
      </w:r>
    </w:p>
    <w:p w:rsidR="00AE15C4" w:rsidRPr="0012460E" w:rsidRDefault="005B789B" w:rsidP="00AE15C4">
      <w:pPr>
        <w:jc w:val="both"/>
        <w:rPr>
          <w:rFonts w:cs="Nazanin"/>
          <w:sz w:val="26"/>
          <w:szCs w:val="26"/>
          <w:rtl/>
        </w:rPr>
      </w:pPr>
      <w:r w:rsidRPr="0012460E">
        <w:rPr>
          <w:rFonts w:cs="Nazanin" w:hint="cs"/>
          <w:sz w:val="26"/>
          <w:szCs w:val="26"/>
          <w:rtl/>
        </w:rPr>
        <w:t xml:space="preserve">4-4) وجه كليه كالاهايي را كه تأمين كننده تا قبل از افتتاح </w:t>
      </w:r>
      <w:r w:rsidR="00194E36">
        <w:rPr>
          <w:rFonts w:cs="Nazanin" w:hint="cs"/>
          <w:sz w:val="26"/>
          <w:szCs w:val="26"/>
          <w:rtl/>
        </w:rPr>
        <w:t xml:space="preserve">شعبه هاي جديد </w:t>
      </w:r>
      <w:r w:rsidRPr="0012460E">
        <w:rPr>
          <w:rFonts w:cs="Nazanin" w:hint="cs"/>
          <w:sz w:val="26"/>
          <w:szCs w:val="26"/>
          <w:rtl/>
        </w:rPr>
        <w:t>فروشگاه هاي زنجيره اي افق كوروش به شركت تحويل مي دهد پس از افتتاح فروشگاه و رعايت شرايط پرداخت دريافت خواهد نمود.</w:t>
      </w:r>
    </w:p>
    <w:p w:rsidR="005B789B" w:rsidRPr="0012460E" w:rsidRDefault="005B789B" w:rsidP="00AE15C4">
      <w:pPr>
        <w:jc w:val="both"/>
        <w:rPr>
          <w:rFonts w:cs="Nazanin"/>
          <w:sz w:val="26"/>
          <w:szCs w:val="26"/>
          <w:rtl/>
        </w:rPr>
      </w:pPr>
      <w:r w:rsidRPr="0012460E">
        <w:rPr>
          <w:rFonts w:cs="Nazanin" w:hint="cs"/>
          <w:sz w:val="26"/>
          <w:szCs w:val="26"/>
          <w:rtl/>
        </w:rPr>
        <w:t>4-5) تأمين كننده موظف است هر گونه تغيير قيمت را ابتدا به واحد بازرگاني مركز اعلام تا ضمن بررسي هاي لازم در ص</w:t>
      </w:r>
      <w:r w:rsidR="00194E36">
        <w:rPr>
          <w:rFonts w:cs="Nazanin" w:hint="cs"/>
          <w:sz w:val="26"/>
          <w:szCs w:val="26"/>
          <w:rtl/>
        </w:rPr>
        <w:t>ورت موافقت مصوبه جديد صادر گردد، در غير اينصورت ملاك تسويه مصوبه قبلي سازمان مي باشد.</w:t>
      </w:r>
    </w:p>
    <w:p w:rsidR="005B789B" w:rsidRPr="0012460E" w:rsidRDefault="005B789B" w:rsidP="00893BF6">
      <w:pPr>
        <w:jc w:val="both"/>
        <w:rPr>
          <w:rFonts w:cs="Nazanin"/>
          <w:sz w:val="26"/>
          <w:szCs w:val="26"/>
          <w:rtl/>
        </w:rPr>
      </w:pPr>
      <w:r w:rsidRPr="0012460E">
        <w:rPr>
          <w:rFonts w:cs="Nazanin" w:hint="cs"/>
          <w:sz w:val="26"/>
          <w:szCs w:val="26"/>
          <w:rtl/>
        </w:rPr>
        <w:t xml:space="preserve">4-6) تأمين كننده مي بايست هر گونه تغيير قيمتي را حداقل </w:t>
      </w:r>
      <w:r w:rsidR="00893BF6">
        <w:rPr>
          <w:rFonts w:cs="Nazanin"/>
          <w:sz w:val="26"/>
          <w:szCs w:val="26"/>
        </w:rPr>
        <w:t>[</w:t>
      </w:r>
      <w:proofErr w:type="spellStart"/>
      <w:r w:rsidR="00893BF6" w:rsidRPr="00893BF6">
        <w:rPr>
          <w:rFonts w:cs="Nazanin"/>
          <w:sz w:val="26"/>
          <w:szCs w:val="26"/>
        </w:rPr>
        <w:t>MinPriceWarning</w:t>
      </w:r>
      <w:proofErr w:type="spellEnd"/>
      <w:r w:rsidR="00893BF6">
        <w:rPr>
          <w:rFonts w:cs="Nazanin"/>
          <w:sz w:val="26"/>
          <w:szCs w:val="26"/>
        </w:rPr>
        <w:t>]</w:t>
      </w:r>
      <w:r w:rsidRPr="0012460E">
        <w:rPr>
          <w:rFonts w:cs="Nazanin" w:hint="cs"/>
          <w:sz w:val="26"/>
          <w:szCs w:val="26"/>
          <w:rtl/>
        </w:rPr>
        <w:t xml:space="preserve"> روز قبل از اعمال به صورت كتبي به شركت اعلام و در صورت توافق و دريافت مصوبه جديد كالاهاي مورد نظر را در فروشگاه ها به فروش رساند. در غير اينصورت فاكتور تأمين كننده طبق نرخ مصوب مورد محاسبه قرار مي گيرد تا در زمان پرداخت طبق توافق خللي به وجود نيايد .</w:t>
      </w:r>
    </w:p>
    <w:p w:rsidR="005B789B" w:rsidRPr="0012460E" w:rsidRDefault="005B789B" w:rsidP="00AE15C4">
      <w:pPr>
        <w:jc w:val="both"/>
        <w:rPr>
          <w:rFonts w:cs="Nazanin"/>
          <w:sz w:val="26"/>
          <w:szCs w:val="26"/>
          <w:rtl/>
        </w:rPr>
      </w:pPr>
    </w:p>
    <w:p w:rsidR="005B789B" w:rsidRPr="0012460E" w:rsidRDefault="005B789B" w:rsidP="00AE15C4">
      <w:pPr>
        <w:jc w:val="both"/>
        <w:rPr>
          <w:rFonts w:cs="Nazanin"/>
          <w:b/>
          <w:bCs/>
          <w:sz w:val="26"/>
          <w:szCs w:val="26"/>
          <w:rtl/>
        </w:rPr>
      </w:pPr>
      <w:r w:rsidRPr="0012460E">
        <w:rPr>
          <w:rFonts w:cs="Nazanin" w:hint="cs"/>
          <w:b/>
          <w:bCs/>
          <w:sz w:val="26"/>
          <w:szCs w:val="26"/>
          <w:rtl/>
        </w:rPr>
        <w:t xml:space="preserve">ماده 5 : تعهدات تأمين كننده </w:t>
      </w:r>
    </w:p>
    <w:p w:rsidR="005B789B" w:rsidRPr="0012460E" w:rsidRDefault="005B789B" w:rsidP="00194E36">
      <w:pPr>
        <w:jc w:val="both"/>
        <w:rPr>
          <w:rFonts w:cs="Nazanin"/>
          <w:sz w:val="26"/>
          <w:szCs w:val="26"/>
          <w:rtl/>
        </w:rPr>
      </w:pPr>
      <w:r w:rsidRPr="0012460E">
        <w:rPr>
          <w:rFonts w:cs="Nazanin" w:hint="cs"/>
          <w:sz w:val="26"/>
          <w:szCs w:val="26"/>
          <w:rtl/>
        </w:rPr>
        <w:t>5-1) عبارت است از تحويل مستقيم و بدون عيب و نقص كالاهاي مورد توافق به دفعاتي كه شركت به صورت كتبي اعلام مي نمايد به انبار</w:t>
      </w:r>
      <w:r w:rsidR="00194E36">
        <w:rPr>
          <w:rFonts w:cs="Nazanin" w:hint="cs"/>
          <w:sz w:val="26"/>
          <w:szCs w:val="26"/>
          <w:rtl/>
        </w:rPr>
        <w:t>هاي</w:t>
      </w:r>
      <w:r w:rsidRPr="0012460E">
        <w:rPr>
          <w:rFonts w:cs="Nazanin" w:hint="cs"/>
          <w:sz w:val="26"/>
          <w:szCs w:val="26"/>
          <w:rtl/>
        </w:rPr>
        <w:t xml:space="preserve"> فروشگاه هاي زنجيره اي افق كوروش</w:t>
      </w:r>
      <w:r w:rsidR="00194E36">
        <w:rPr>
          <w:rFonts w:cs="Nazanin" w:hint="cs"/>
          <w:sz w:val="26"/>
          <w:szCs w:val="26"/>
          <w:rtl/>
        </w:rPr>
        <w:t>.</w:t>
      </w:r>
    </w:p>
    <w:p w:rsidR="005B789B" w:rsidRDefault="005B789B" w:rsidP="00893BF6">
      <w:pPr>
        <w:jc w:val="both"/>
        <w:rPr>
          <w:rFonts w:cs="Nazanin"/>
          <w:sz w:val="26"/>
          <w:szCs w:val="26"/>
          <w:rtl/>
        </w:rPr>
      </w:pPr>
      <w:r w:rsidRPr="0012460E">
        <w:rPr>
          <w:rFonts w:cs="Nazanin" w:hint="cs"/>
          <w:sz w:val="26"/>
          <w:szCs w:val="26"/>
          <w:rtl/>
        </w:rPr>
        <w:t xml:space="preserve">5-2) تأمين كننده متعهد مي گردد كليه كالاهاي مورد نياز شركت را حداكثر ظرف مدت </w:t>
      </w:r>
      <w:r w:rsidR="00893BF6">
        <w:rPr>
          <w:rFonts w:cs="Nazanin"/>
          <w:sz w:val="26"/>
          <w:szCs w:val="26"/>
        </w:rPr>
        <w:t>[</w:t>
      </w:r>
      <w:proofErr w:type="spellStart"/>
      <w:r w:rsidR="00893BF6" w:rsidRPr="00893BF6">
        <w:rPr>
          <w:rFonts w:cs="Nazanin"/>
          <w:sz w:val="26"/>
          <w:szCs w:val="26"/>
        </w:rPr>
        <w:t>DeliveryDays</w:t>
      </w:r>
      <w:proofErr w:type="spellEnd"/>
      <w:r w:rsidR="00893BF6">
        <w:rPr>
          <w:rFonts w:cs="Nazanin"/>
          <w:sz w:val="26"/>
          <w:szCs w:val="26"/>
        </w:rPr>
        <w:t>]</w:t>
      </w:r>
      <w:r w:rsidRPr="0012460E">
        <w:rPr>
          <w:rFonts w:cs="Nazanin" w:hint="cs"/>
          <w:sz w:val="26"/>
          <w:szCs w:val="26"/>
          <w:rtl/>
        </w:rPr>
        <w:t xml:space="preserve"> روز از زمان درخواست و سفارش كتبي شركت به آدرس انبار</w:t>
      </w:r>
      <w:r w:rsidR="00194E36">
        <w:rPr>
          <w:rFonts w:cs="Nazanin" w:hint="cs"/>
          <w:sz w:val="26"/>
          <w:szCs w:val="26"/>
          <w:rtl/>
        </w:rPr>
        <w:t>هاي</w:t>
      </w:r>
      <w:r w:rsidRPr="0012460E">
        <w:rPr>
          <w:rFonts w:cs="Nazanin" w:hint="cs"/>
          <w:sz w:val="26"/>
          <w:szCs w:val="26"/>
          <w:rtl/>
        </w:rPr>
        <w:t xml:space="preserve"> فروشگاه و يا آدرسي كه شركت اعلام مي نمايد با كيفيت مطلوب و استاندارد به صورت سالم و يا بسته بندي مناسب تحويل نمايد.</w:t>
      </w:r>
    </w:p>
    <w:p w:rsidR="00194E36" w:rsidRDefault="00194E36" w:rsidP="00AE15C4">
      <w:pPr>
        <w:jc w:val="both"/>
        <w:rPr>
          <w:rFonts w:cs="Nazanin"/>
          <w:sz w:val="26"/>
          <w:szCs w:val="26"/>
          <w:rtl/>
        </w:rPr>
      </w:pPr>
    </w:p>
    <w:p w:rsidR="00215766" w:rsidRDefault="00215766" w:rsidP="00AE15C4">
      <w:pPr>
        <w:jc w:val="both"/>
        <w:rPr>
          <w:rFonts w:cs="Nazanin"/>
          <w:sz w:val="26"/>
          <w:szCs w:val="26"/>
          <w:rtl/>
        </w:rPr>
      </w:pPr>
    </w:p>
    <w:p w:rsidR="00215766" w:rsidRDefault="00215766" w:rsidP="00AE15C4">
      <w:pPr>
        <w:jc w:val="both"/>
        <w:rPr>
          <w:rFonts w:cs="Nazanin"/>
          <w:sz w:val="26"/>
          <w:szCs w:val="26"/>
          <w:rtl/>
        </w:rPr>
      </w:pPr>
    </w:p>
    <w:p w:rsidR="00194E36" w:rsidRPr="0012460E" w:rsidRDefault="00194E36" w:rsidP="00AE15C4">
      <w:pPr>
        <w:jc w:val="both"/>
        <w:rPr>
          <w:rFonts w:cs="Nazanin"/>
          <w:sz w:val="26"/>
          <w:szCs w:val="26"/>
          <w:rtl/>
        </w:rPr>
      </w:pPr>
    </w:p>
    <w:p w:rsidR="005B789B" w:rsidRPr="0012460E" w:rsidRDefault="005B789B" w:rsidP="00AE15C4">
      <w:pPr>
        <w:jc w:val="both"/>
        <w:rPr>
          <w:rFonts w:cs="Nazanin"/>
          <w:sz w:val="26"/>
          <w:szCs w:val="26"/>
          <w:rtl/>
        </w:rPr>
      </w:pPr>
      <w:r w:rsidRPr="0012460E">
        <w:rPr>
          <w:rFonts w:cs="Nazanin" w:hint="cs"/>
          <w:sz w:val="26"/>
          <w:szCs w:val="26"/>
          <w:rtl/>
        </w:rPr>
        <w:t xml:space="preserve">5-3) تأمين كننده تعهد نمود در طي مدت قرارداد چنانچه مبادرت به ارائه تخفيفات ويژه و اشانتيون به غير از مفاد قرارداد به ساير خريداران نمايد مكلف است موارد فوق را به صورت كتبي اعلام و در فروشگاه هاي تابعه شركت نيز اقدام نمايد. در صورت عدم اجرا ................. از فاكتورهاي قبلي كسر مي گردد. </w:t>
      </w:r>
    </w:p>
    <w:p w:rsidR="000A493F" w:rsidRPr="00194E36" w:rsidRDefault="005B789B" w:rsidP="00194E36">
      <w:pPr>
        <w:jc w:val="both"/>
        <w:rPr>
          <w:rFonts w:cs="Nazanin"/>
          <w:sz w:val="26"/>
          <w:szCs w:val="26"/>
          <w:rtl/>
        </w:rPr>
      </w:pPr>
      <w:r w:rsidRPr="0012460E">
        <w:rPr>
          <w:rFonts w:cs="Nazanin" w:hint="cs"/>
          <w:sz w:val="26"/>
          <w:szCs w:val="26"/>
          <w:rtl/>
        </w:rPr>
        <w:t>5-4) مسئوليت هر گونه عيب، خرابي، ضايعات ناشي از توليد و يا حمل كالا تا انبار شركت به عهده تأمين كننده است و از اين جهت هيچگونه مسئوليتي متوجه شركت نخواهد بود.</w:t>
      </w:r>
    </w:p>
    <w:p w:rsidR="000A493F" w:rsidRDefault="000A493F" w:rsidP="00B46279">
      <w:pPr>
        <w:tabs>
          <w:tab w:val="left" w:pos="658"/>
        </w:tabs>
        <w:spacing w:line="288" w:lineRule="auto"/>
        <w:jc w:val="both"/>
        <w:rPr>
          <w:rFonts w:cs="Nazanin"/>
          <w:sz w:val="26"/>
          <w:szCs w:val="26"/>
          <w:rtl/>
        </w:rPr>
      </w:pPr>
      <w:r>
        <w:rPr>
          <w:rFonts w:cs="Nazanin" w:hint="cs"/>
          <w:b/>
          <w:bCs/>
          <w:sz w:val="26"/>
          <w:szCs w:val="26"/>
          <w:rtl/>
        </w:rPr>
        <w:t>تبصره 1</w:t>
      </w:r>
      <w:r w:rsidRPr="000A493F">
        <w:rPr>
          <w:rFonts w:cs="Nazanin" w:hint="cs"/>
          <w:b/>
          <w:bCs/>
          <w:sz w:val="26"/>
          <w:szCs w:val="26"/>
          <w:rtl/>
        </w:rPr>
        <w:t>:</w:t>
      </w:r>
      <w:r>
        <w:rPr>
          <w:rFonts w:cs="Nazanin" w:hint="cs"/>
          <w:sz w:val="26"/>
          <w:szCs w:val="26"/>
          <w:rtl/>
        </w:rPr>
        <w:t xml:space="preserve"> تأمين كننده تعهد نمود </w:t>
      </w:r>
      <w:r w:rsidR="00B46279">
        <w:rPr>
          <w:rFonts w:cs="Nazanin"/>
          <w:sz w:val="26"/>
          <w:szCs w:val="26"/>
        </w:rPr>
        <w:t>[</w:t>
      </w:r>
      <w:proofErr w:type="spellStart"/>
      <w:r w:rsidR="00B46279" w:rsidRPr="00B46279">
        <w:rPr>
          <w:rFonts w:cs="Nazanin"/>
          <w:sz w:val="26"/>
          <w:szCs w:val="26"/>
        </w:rPr>
        <w:t>KasriPercent</w:t>
      </w:r>
      <w:proofErr w:type="spellEnd"/>
      <w:r w:rsidR="00B46279">
        <w:rPr>
          <w:rFonts w:cs="Nazanin"/>
          <w:sz w:val="26"/>
          <w:szCs w:val="26"/>
        </w:rPr>
        <w:t>]</w:t>
      </w:r>
      <w:r>
        <w:rPr>
          <w:rFonts w:cs="Nazanin" w:hint="cs"/>
          <w:sz w:val="26"/>
          <w:szCs w:val="26"/>
          <w:rtl/>
        </w:rPr>
        <w:t xml:space="preserve"> </w:t>
      </w:r>
      <w:r w:rsidRPr="000A493F">
        <w:rPr>
          <w:rFonts w:cs="Nazanin" w:hint="cs"/>
          <w:sz w:val="26"/>
          <w:szCs w:val="26"/>
          <w:rtl/>
        </w:rPr>
        <w:t>درصد</w:t>
      </w:r>
      <w:r>
        <w:rPr>
          <w:rFonts w:cs="Nazanin" w:hint="cs"/>
          <w:sz w:val="26"/>
          <w:szCs w:val="26"/>
          <w:rtl/>
        </w:rPr>
        <w:t xml:space="preserve"> از كل فروش را بابت كسري كالا تقبل نمايد.</w:t>
      </w:r>
    </w:p>
    <w:p w:rsidR="000A493F" w:rsidRDefault="000A493F" w:rsidP="000A493F">
      <w:pPr>
        <w:tabs>
          <w:tab w:val="left" w:pos="658"/>
        </w:tabs>
        <w:spacing w:line="288" w:lineRule="auto"/>
        <w:jc w:val="both"/>
        <w:rPr>
          <w:rFonts w:cs="Nazanin"/>
          <w:sz w:val="26"/>
          <w:szCs w:val="26"/>
          <w:rtl/>
        </w:rPr>
      </w:pPr>
      <w:r w:rsidRPr="000A493F">
        <w:rPr>
          <w:rFonts w:cs="Nazanin" w:hint="cs"/>
          <w:b/>
          <w:bCs/>
          <w:sz w:val="26"/>
          <w:szCs w:val="26"/>
          <w:rtl/>
        </w:rPr>
        <w:t>تبصره 2:</w:t>
      </w:r>
      <w:r>
        <w:rPr>
          <w:rFonts w:cs="Nazanin" w:hint="cs"/>
          <w:sz w:val="26"/>
          <w:szCs w:val="26"/>
          <w:rtl/>
        </w:rPr>
        <w:t xml:space="preserve"> چنانچه هنگام تحويل كالا مقدار ضايعات آن قابل شناسايي نباشد، شركت آمار ميزان ضايعات را جهت تعويض يا عودت وجه به تأمين كننده اعلام مي نمايد و تأمين كننده مكلف است كالاهاي معيوب را مرجوع و جايگزين سالم آنرا به شركت تحويل دهد.(</w:t>
      </w:r>
      <w:r w:rsidRPr="000A493F">
        <w:rPr>
          <w:rFonts w:cs="Nazanin" w:hint="cs"/>
          <w:sz w:val="26"/>
          <w:szCs w:val="26"/>
          <w:rtl/>
        </w:rPr>
        <w:t>حتي پس از فروش به مصرف كننده (ولو پس از باز شدن بسته بندي) مشخص گردد)</w:t>
      </w:r>
    </w:p>
    <w:p w:rsidR="000A493F" w:rsidRDefault="000A493F" w:rsidP="000A493F">
      <w:pPr>
        <w:tabs>
          <w:tab w:val="left" w:pos="658"/>
        </w:tabs>
        <w:spacing w:line="288" w:lineRule="auto"/>
        <w:jc w:val="both"/>
        <w:rPr>
          <w:rFonts w:cs="Nazanin"/>
          <w:sz w:val="26"/>
          <w:szCs w:val="26"/>
        </w:rPr>
      </w:pPr>
      <w:r>
        <w:rPr>
          <w:rFonts w:cs="Nazanin" w:hint="cs"/>
          <w:b/>
          <w:bCs/>
          <w:sz w:val="26"/>
          <w:szCs w:val="26"/>
          <w:rtl/>
        </w:rPr>
        <w:t>تبصره 3</w:t>
      </w:r>
      <w:r w:rsidRPr="000A493F">
        <w:rPr>
          <w:rFonts w:cs="Nazanin" w:hint="cs"/>
          <w:b/>
          <w:bCs/>
          <w:sz w:val="26"/>
          <w:szCs w:val="26"/>
          <w:rtl/>
        </w:rPr>
        <w:t>:</w:t>
      </w:r>
      <w:r>
        <w:rPr>
          <w:rFonts w:cs="Nazanin" w:hint="cs"/>
          <w:sz w:val="26"/>
          <w:szCs w:val="26"/>
          <w:rtl/>
        </w:rPr>
        <w:t xml:space="preserve"> پس از تخليه كالا در انبار شركت متصدي انبار رسيد قطعي يا موقت ك</w:t>
      </w:r>
      <w:r w:rsidR="00215766">
        <w:rPr>
          <w:rFonts w:cs="Nazanin" w:hint="cs"/>
          <w:sz w:val="26"/>
          <w:szCs w:val="26"/>
          <w:rtl/>
        </w:rPr>
        <w:t xml:space="preserve">الا را به تأمين كننده تسليم </w:t>
      </w:r>
      <w:r>
        <w:rPr>
          <w:rFonts w:cs="Nazanin" w:hint="cs"/>
          <w:sz w:val="26"/>
          <w:szCs w:val="26"/>
          <w:rtl/>
        </w:rPr>
        <w:t xml:space="preserve"> مي نمايد كه اين رسيد مبنا محاسبات مالي شركت خواهد بود.</w:t>
      </w:r>
    </w:p>
    <w:p w:rsidR="005B789B" w:rsidRPr="0012460E" w:rsidRDefault="005B789B" w:rsidP="00EE25BB">
      <w:pPr>
        <w:jc w:val="both"/>
        <w:rPr>
          <w:rFonts w:cs="Nazanin"/>
          <w:sz w:val="26"/>
          <w:szCs w:val="26"/>
          <w:rtl/>
        </w:rPr>
      </w:pPr>
      <w:r w:rsidRPr="0012460E">
        <w:rPr>
          <w:rFonts w:cs="Nazanin" w:hint="cs"/>
          <w:sz w:val="26"/>
          <w:szCs w:val="26"/>
          <w:rtl/>
        </w:rPr>
        <w:t>5-</w:t>
      </w:r>
      <w:r w:rsidR="00EE25BB">
        <w:rPr>
          <w:rFonts w:cs="Nazanin" w:hint="cs"/>
          <w:sz w:val="26"/>
          <w:szCs w:val="26"/>
          <w:rtl/>
        </w:rPr>
        <w:t>5</w:t>
      </w:r>
      <w:r w:rsidRPr="0012460E">
        <w:rPr>
          <w:rFonts w:cs="Nazanin" w:hint="cs"/>
          <w:sz w:val="26"/>
          <w:szCs w:val="26"/>
          <w:rtl/>
        </w:rPr>
        <w:t>) تأمين كننده موظف است كليه مراودات خود را با شركت بصورت كتبي اعلام نمايد.</w:t>
      </w:r>
    </w:p>
    <w:p w:rsidR="005B789B" w:rsidRPr="0012460E" w:rsidRDefault="005B789B" w:rsidP="00EE25BB">
      <w:pPr>
        <w:jc w:val="both"/>
        <w:rPr>
          <w:rFonts w:cs="Nazanin"/>
          <w:sz w:val="26"/>
          <w:szCs w:val="26"/>
          <w:rtl/>
        </w:rPr>
      </w:pPr>
      <w:r w:rsidRPr="0012460E">
        <w:rPr>
          <w:rFonts w:cs="Nazanin" w:hint="cs"/>
          <w:sz w:val="26"/>
          <w:szCs w:val="26"/>
          <w:rtl/>
        </w:rPr>
        <w:t>5-</w:t>
      </w:r>
      <w:r w:rsidR="00EE25BB">
        <w:rPr>
          <w:rFonts w:cs="Nazanin" w:hint="cs"/>
          <w:sz w:val="26"/>
          <w:szCs w:val="26"/>
          <w:rtl/>
        </w:rPr>
        <w:t>6</w:t>
      </w:r>
      <w:r w:rsidRPr="0012460E">
        <w:rPr>
          <w:rFonts w:cs="Nazanin" w:hint="cs"/>
          <w:sz w:val="26"/>
          <w:szCs w:val="26"/>
          <w:rtl/>
        </w:rPr>
        <w:t>) تأمين كننده متعهد است در صورت هر گونه مشكل در كيفيت محصولات توزيع شده ظرف حداكثر 3 روز از تاريخ اعلام شركت با هزينه خود نسبت به جمع آوري محصولات توزيع شده اقدام و هرگونه وجوه پرداختي شركت بابت آنها را مسترد و يا كالاي سالم جايگزين نمايد.</w:t>
      </w:r>
    </w:p>
    <w:p w:rsidR="005B789B" w:rsidRPr="0012460E" w:rsidRDefault="005B789B" w:rsidP="00EE25BB">
      <w:pPr>
        <w:jc w:val="both"/>
        <w:rPr>
          <w:rFonts w:cs="Nazanin"/>
          <w:sz w:val="26"/>
          <w:szCs w:val="26"/>
          <w:rtl/>
        </w:rPr>
      </w:pPr>
      <w:r w:rsidRPr="0012460E">
        <w:rPr>
          <w:rFonts w:cs="Nazanin" w:hint="cs"/>
          <w:sz w:val="26"/>
          <w:szCs w:val="26"/>
          <w:rtl/>
        </w:rPr>
        <w:t>5-</w:t>
      </w:r>
      <w:r w:rsidR="00EE25BB">
        <w:rPr>
          <w:rFonts w:cs="Nazanin" w:hint="cs"/>
          <w:sz w:val="26"/>
          <w:szCs w:val="26"/>
          <w:rtl/>
        </w:rPr>
        <w:t>7</w:t>
      </w:r>
      <w:r w:rsidRPr="0012460E">
        <w:rPr>
          <w:rFonts w:cs="Nazanin" w:hint="cs"/>
          <w:sz w:val="26"/>
          <w:szCs w:val="26"/>
          <w:rtl/>
        </w:rPr>
        <w:t xml:space="preserve">) تأمين كننده تعهد نمود ليست محصولات خود  را به همراه  باركدها جهت ثبت در سيستم بصورت مستند و تحت فرمت فايل </w:t>
      </w:r>
      <w:r w:rsidRPr="0012460E">
        <w:rPr>
          <w:rFonts w:cs="Nazanin"/>
          <w:sz w:val="26"/>
          <w:szCs w:val="26"/>
        </w:rPr>
        <w:t xml:space="preserve">Excel </w:t>
      </w:r>
      <w:r w:rsidRPr="0012460E">
        <w:rPr>
          <w:rFonts w:cs="Nazanin" w:hint="cs"/>
          <w:sz w:val="26"/>
          <w:szCs w:val="26"/>
          <w:rtl/>
        </w:rPr>
        <w:t xml:space="preserve">  در اختيار شركت قرار دهد.</w:t>
      </w:r>
    </w:p>
    <w:p w:rsidR="00D5484B" w:rsidRDefault="005B789B" w:rsidP="00D5484B">
      <w:pPr>
        <w:tabs>
          <w:tab w:val="left" w:pos="658"/>
        </w:tabs>
        <w:spacing w:line="288" w:lineRule="auto"/>
        <w:jc w:val="both"/>
        <w:rPr>
          <w:rFonts w:cs="Nazanin"/>
          <w:sz w:val="26"/>
          <w:szCs w:val="26"/>
          <w:rtl/>
        </w:rPr>
      </w:pPr>
      <w:r w:rsidRPr="0012460E">
        <w:rPr>
          <w:rFonts w:cs="Nazanin" w:hint="cs"/>
          <w:sz w:val="26"/>
          <w:szCs w:val="26"/>
          <w:rtl/>
        </w:rPr>
        <w:t>5-</w:t>
      </w:r>
      <w:r w:rsidR="00EE25BB">
        <w:rPr>
          <w:rFonts w:cs="Nazanin" w:hint="cs"/>
          <w:sz w:val="26"/>
          <w:szCs w:val="26"/>
          <w:rtl/>
        </w:rPr>
        <w:t>8</w:t>
      </w:r>
      <w:r w:rsidRPr="0012460E">
        <w:rPr>
          <w:rFonts w:cs="Nazanin" w:hint="cs"/>
          <w:sz w:val="26"/>
          <w:szCs w:val="26"/>
          <w:rtl/>
        </w:rPr>
        <w:t xml:space="preserve">) </w:t>
      </w:r>
      <w:r w:rsidR="00CD6CCB" w:rsidRPr="0012460E">
        <w:rPr>
          <w:rFonts w:cs="Nazanin" w:hint="cs"/>
          <w:sz w:val="26"/>
          <w:szCs w:val="26"/>
          <w:rtl/>
        </w:rPr>
        <w:t>رعايت و اعمال قيمت هاي مصوب اعلامي در خصوص كالاهاي مشمول ضوابط قيمت گذاري و اعلام قيمت در خصوص ساير كالاها به گونه اي است كه تحت هيچ شرايطي از ميانگين قيمت بازارهاي مشابه بيشتر نباشد. در صورت احراز عدم رعايت قيمت مصوب و يا بالا بودن قيمت به تشخيص شركت ، تأمين كننده مسئول تمامي خسارات وارده و پاسخگو در</w:t>
      </w:r>
    </w:p>
    <w:p w:rsidR="00D5484B" w:rsidRDefault="00D5484B" w:rsidP="00D5484B">
      <w:pPr>
        <w:tabs>
          <w:tab w:val="left" w:pos="658"/>
        </w:tabs>
        <w:spacing w:line="288" w:lineRule="auto"/>
        <w:jc w:val="both"/>
        <w:rPr>
          <w:rFonts w:cs="Nazanin"/>
          <w:sz w:val="26"/>
          <w:szCs w:val="26"/>
          <w:rtl/>
        </w:rPr>
      </w:pPr>
    </w:p>
    <w:p w:rsidR="00D5484B" w:rsidRDefault="00D5484B" w:rsidP="00D5484B">
      <w:pPr>
        <w:tabs>
          <w:tab w:val="left" w:pos="658"/>
        </w:tabs>
        <w:spacing w:line="288" w:lineRule="auto"/>
        <w:jc w:val="both"/>
        <w:rPr>
          <w:rFonts w:cs="Nazanin"/>
          <w:sz w:val="26"/>
          <w:szCs w:val="26"/>
          <w:rtl/>
        </w:rPr>
      </w:pPr>
    </w:p>
    <w:p w:rsidR="000A493F" w:rsidRPr="0012460E" w:rsidRDefault="00CD6CCB" w:rsidP="00D5484B">
      <w:pPr>
        <w:tabs>
          <w:tab w:val="left" w:pos="658"/>
        </w:tabs>
        <w:spacing w:line="288" w:lineRule="auto"/>
        <w:jc w:val="both"/>
        <w:rPr>
          <w:rFonts w:cs="Nazanin"/>
          <w:sz w:val="26"/>
          <w:szCs w:val="26"/>
          <w:rtl/>
        </w:rPr>
      </w:pPr>
      <w:r w:rsidRPr="0012460E">
        <w:rPr>
          <w:rFonts w:cs="Nazanin" w:hint="cs"/>
          <w:sz w:val="26"/>
          <w:szCs w:val="26"/>
          <w:rtl/>
        </w:rPr>
        <w:t xml:space="preserve"> مقابل مراجع ذيصلاح مي باشد و شركت مختار به قطع همكاري است.</w:t>
      </w:r>
      <w:r w:rsidR="00194E36">
        <w:rPr>
          <w:rFonts w:cs="Nazanin" w:hint="cs"/>
          <w:sz w:val="26"/>
          <w:szCs w:val="26"/>
          <w:rtl/>
        </w:rPr>
        <w:t xml:space="preserve"> در صورت ارائه قيمت خريد پايين تر معيار تسويه ما نيز آن مي باشد.</w:t>
      </w:r>
    </w:p>
    <w:p w:rsidR="00CD6CCB" w:rsidRPr="0012460E" w:rsidRDefault="00CD6CCB" w:rsidP="00EE25BB">
      <w:pPr>
        <w:tabs>
          <w:tab w:val="left" w:pos="658"/>
        </w:tabs>
        <w:spacing w:line="288" w:lineRule="auto"/>
        <w:jc w:val="both"/>
        <w:rPr>
          <w:rFonts w:cs="Nazanin"/>
          <w:sz w:val="26"/>
          <w:szCs w:val="26"/>
          <w:rtl/>
        </w:rPr>
      </w:pPr>
      <w:r w:rsidRPr="0012460E">
        <w:rPr>
          <w:rFonts w:cs="Nazanin" w:hint="cs"/>
          <w:sz w:val="26"/>
          <w:szCs w:val="26"/>
          <w:rtl/>
        </w:rPr>
        <w:t>5-</w:t>
      </w:r>
      <w:r w:rsidR="00EE25BB">
        <w:rPr>
          <w:rFonts w:cs="Nazanin" w:hint="cs"/>
          <w:sz w:val="26"/>
          <w:szCs w:val="26"/>
          <w:rtl/>
        </w:rPr>
        <w:t>9</w:t>
      </w:r>
      <w:r w:rsidRPr="0012460E">
        <w:rPr>
          <w:rFonts w:cs="Nazanin" w:hint="cs"/>
          <w:sz w:val="26"/>
          <w:szCs w:val="26"/>
          <w:rtl/>
        </w:rPr>
        <w:t>) تأمين كننده متعهد مي گردد كالاهاي كند گردش، غيرقابل فروش و ضايعاتي را با تشخيص و اعلام نظر شركت مرجوع نمايد.</w:t>
      </w:r>
    </w:p>
    <w:p w:rsidR="00CD6CCB" w:rsidRPr="0012460E" w:rsidRDefault="00CD6CCB" w:rsidP="00B46279">
      <w:pPr>
        <w:tabs>
          <w:tab w:val="left" w:pos="658"/>
        </w:tabs>
        <w:spacing w:line="288" w:lineRule="auto"/>
        <w:jc w:val="both"/>
        <w:rPr>
          <w:rFonts w:cs="Nazanin"/>
          <w:sz w:val="26"/>
          <w:szCs w:val="26"/>
          <w:rtl/>
        </w:rPr>
      </w:pPr>
      <w:r w:rsidRPr="0012460E">
        <w:rPr>
          <w:rFonts w:cs="Nazanin" w:hint="cs"/>
          <w:sz w:val="26"/>
          <w:szCs w:val="26"/>
          <w:rtl/>
        </w:rPr>
        <w:t>5-</w:t>
      </w:r>
      <w:r w:rsidR="00EE25BB">
        <w:rPr>
          <w:rFonts w:cs="Nazanin" w:hint="cs"/>
          <w:sz w:val="26"/>
          <w:szCs w:val="26"/>
          <w:rtl/>
        </w:rPr>
        <w:t>10</w:t>
      </w:r>
      <w:r w:rsidRPr="0012460E">
        <w:rPr>
          <w:rFonts w:cs="Nazanin" w:hint="cs"/>
          <w:sz w:val="26"/>
          <w:szCs w:val="26"/>
          <w:rtl/>
        </w:rPr>
        <w:t xml:space="preserve">) تخفيف اضافي براي تمامي خريدها از طرف تأمين كننده معادل </w:t>
      </w:r>
      <w:r w:rsidR="00B46279">
        <w:rPr>
          <w:rFonts w:cs="Nazanin"/>
          <w:sz w:val="26"/>
          <w:szCs w:val="26"/>
        </w:rPr>
        <w:t>[</w:t>
      </w:r>
      <w:proofErr w:type="spellStart"/>
      <w:r w:rsidR="00B46279" w:rsidRPr="00B46279">
        <w:rPr>
          <w:rFonts w:cs="Nazanin"/>
          <w:sz w:val="26"/>
          <w:szCs w:val="26"/>
        </w:rPr>
        <w:t>DiscountPercent</w:t>
      </w:r>
      <w:proofErr w:type="spellEnd"/>
      <w:r w:rsidR="00B46279">
        <w:rPr>
          <w:rFonts w:cs="Nazanin"/>
          <w:sz w:val="26"/>
          <w:szCs w:val="26"/>
        </w:rPr>
        <w:t>]</w:t>
      </w:r>
      <w:r w:rsidRPr="0012460E">
        <w:rPr>
          <w:rFonts w:cs="Nazanin" w:hint="cs"/>
          <w:sz w:val="26"/>
          <w:szCs w:val="26"/>
          <w:rtl/>
        </w:rPr>
        <w:t xml:space="preserve"> % تخفيف خواهد بود. ساير تخفيفات </w:t>
      </w:r>
      <w:r w:rsidR="00194E36">
        <w:rPr>
          <w:rFonts w:cs="Nazanin" w:hint="cs"/>
          <w:sz w:val="26"/>
          <w:szCs w:val="26"/>
          <w:rtl/>
        </w:rPr>
        <w:t>در صورت توافق به شرح جدول ذيل</w:t>
      </w:r>
      <w:r w:rsidRPr="0012460E">
        <w:rPr>
          <w:rFonts w:cs="Nazanin" w:hint="cs"/>
          <w:sz w:val="26"/>
          <w:szCs w:val="26"/>
          <w:rtl/>
        </w:rPr>
        <w:t xml:space="preserve"> به شركت تعلق خواهد گرفت.</w:t>
      </w:r>
    </w:p>
    <w:tbl>
      <w:tblPr>
        <w:tblStyle w:val="TableGrid"/>
        <w:bidiVisual/>
        <w:tblW w:w="0" w:type="auto"/>
        <w:tblLook w:val="04A0"/>
      </w:tblPr>
      <w:tblGrid>
        <w:gridCol w:w="3255"/>
        <w:gridCol w:w="3255"/>
        <w:gridCol w:w="2732"/>
      </w:tblGrid>
      <w:tr w:rsidR="00CD6CCB" w:rsidRPr="0012460E" w:rsidTr="00CD6CCB">
        <w:tc>
          <w:tcPr>
            <w:tcW w:w="3255" w:type="dxa"/>
          </w:tcPr>
          <w:p w:rsidR="00CD6CCB" w:rsidRPr="0012460E" w:rsidRDefault="00CD6CCB" w:rsidP="00BB1477">
            <w:pPr>
              <w:tabs>
                <w:tab w:val="left" w:pos="658"/>
                <w:tab w:val="right" w:pos="3210"/>
              </w:tabs>
              <w:spacing w:line="288" w:lineRule="auto"/>
              <w:jc w:val="both"/>
              <w:rPr>
                <w:rFonts w:cs="Nazanin"/>
                <w:sz w:val="26"/>
                <w:szCs w:val="26"/>
                <w:rtl/>
              </w:rPr>
            </w:pPr>
            <w:r w:rsidRPr="0012460E">
              <w:rPr>
                <w:rFonts w:cs="Nazanin" w:hint="cs"/>
                <w:sz w:val="26"/>
                <w:szCs w:val="26"/>
                <w:rtl/>
              </w:rPr>
              <w:t>از مبلغ</w:t>
            </w:r>
            <w:r w:rsidRPr="0012460E">
              <w:rPr>
                <w:rFonts w:cs="Nazanin"/>
                <w:sz w:val="26"/>
                <w:szCs w:val="26"/>
                <w:rtl/>
              </w:rPr>
              <w:tab/>
            </w:r>
            <w:r w:rsidRPr="0012460E">
              <w:rPr>
                <w:rFonts w:cs="Nazanin" w:hint="cs"/>
                <w:sz w:val="26"/>
                <w:szCs w:val="26"/>
                <w:rtl/>
              </w:rPr>
              <w:t xml:space="preserve">                                ريال</w:t>
            </w:r>
          </w:p>
        </w:tc>
        <w:tc>
          <w:tcPr>
            <w:tcW w:w="3255" w:type="dxa"/>
          </w:tcPr>
          <w:p w:rsidR="00CD6CCB" w:rsidRPr="0012460E" w:rsidRDefault="00CD6CCB" w:rsidP="00BB1477">
            <w:pPr>
              <w:tabs>
                <w:tab w:val="left" w:pos="658"/>
                <w:tab w:val="right" w:pos="3211"/>
              </w:tabs>
              <w:spacing w:line="288" w:lineRule="auto"/>
              <w:jc w:val="both"/>
              <w:rPr>
                <w:rFonts w:cs="Nazanin"/>
                <w:sz w:val="26"/>
                <w:szCs w:val="26"/>
                <w:rtl/>
              </w:rPr>
            </w:pPr>
            <w:r w:rsidRPr="0012460E">
              <w:rPr>
                <w:rFonts w:cs="Nazanin" w:hint="cs"/>
                <w:sz w:val="26"/>
                <w:szCs w:val="26"/>
                <w:rtl/>
              </w:rPr>
              <w:t>تا مبلغ</w:t>
            </w:r>
            <w:r w:rsidRPr="0012460E">
              <w:rPr>
                <w:rFonts w:cs="Nazanin"/>
                <w:sz w:val="26"/>
                <w:szCs w:val="26"/>
                <w:rtl/>
              </w:rPr>
              <w:tab/>
            </w:r>
            <w:r w:rsidRPr="0012460E">
              <w:rPr>
                <w:rFonts w:cs="Nazanin" w:hint="cs"/>
                <w:sz w:val="26"/>
                <w:szCs w:val="26"/>
                <w:rtl/>
              </w:rPr>
              <w:t xml:space="preserve">                               ريال</w:t>
            </w:r>
          </w:p>
        </w:tc>
        <w:tc>
          <w:tcPr>
            <w:tcW w:w="2732" w:type="dxa"/>
          </w:tcPr>
          <w:p w:rsidR="00CD6CCB" w:rsidRPr="0012460E" w:rsidRDefault="00CD6CCB" w:rsidP="00BB1477">
            <w:pPr>
              <w:tabs>
                <w:tab w:val="center" w:pos="1605"/>
              </w:tabs>
              <w:spacing w:line="288" w:lineRule="auto"/>
              <w:jc w:val="both"/>
              <w:rPr>
                <w:rFonts w:cs="Nazanin"/>
                <w:sz w:val="26"/>
                <w:szCs w:val="26"/>
                <w:rtl/>
              </w:rPr>
            </w:pPr>
            <w:r w:rsidRPr="0012460E">
              <w:rPr>
                <w:rFonts w:cs="Nazanin" w:hint="cs"/>
                <w:sz w:val="26"/>
                <w:szCs w:val="26"/>
                <w:rtl/>
              </w:rPr>
              <w:t>معادل</w:t>
            </w:r>
            <w:r w:rsidRPr="0012460E">
              <w:rPr>
                <w:rFonts w:cs="Nazanin"/>
                <w:sz w:val="26"/>
                <w:szCs w:val="26"/>
                <w:rtl/>
              </w:rPr>
              <w:tab/>
            </w:r>
            <w:r w:rsidRPr="0012460E">
              <w:rPr>
                <w:rFonts w:cs="Nazanin" w:hint="cs"/>
                <w:sz w:val="26"/>
                <w:szCs w:val="26"/>
                <w:rtl/>
              </w:rPr>
              <w:t xml:space="preserve">           % تخفيف اضافي</w:t>
            </w:r>
          </w:p>
        </w:tc>
      </w:tr>
      <w:tr w:rsidR="00CD6CCB" w:rsidRPr="0012460E" w:rsidTr="00CD6CCB">
        <w:tc>
          <w:tcPr>
            <w:tcW w:w="3255" w:type="dxa"/>
          </w:tcPr>
          <w:p w:rsidR="00CD6CCB" w:rsidRPr="0012460E" w:rsidRDefault="00CD6CCB" w:rsidP="00BB1477">
            <w:pPr>
              <w:tabs>
                <w:tab w:val="left" w:pos="658"/>
                <w:tab w:val="right" w:pos="3210"/>
              </w:tabs>
              <w:spacing w:line="288" w:lineRule="auto"/>
              <w:jc w:val="both"/>
              <w:rPr>
                <w:rFonts w:cs="Nazanin"/>
                <w:sz w:val="26"/>
                <w:szCs w:val="26"/>
                <w:rtl/>
              </w:rPr>
            </w:pPr>
            <w:r w:rsidRPr="0012460E">
              <w:rPr>
                <w:rFonts w:cs="Nazanin" w:hint="cs"/>
                <w:sz w:val="26"/>
                <w:szCs w:val="26"/>
                <w:rtl/>
              </w:rPr>
              <w:t>از مبلغ</w:t>
            </w:r>
            <w:r w:rsidRPr="0012460E">
              <w:rPr>
                <w:rFonts w:cs="Nazanin"/>
                <w:sz w:val="26"/>
                <w:szCs w:val="26"/>
                <w:rtl/>
              </w:rPr>
              <w:tab/>
            </w:r>
            <w:r w:rsidRPr="0012460E">
              <w:rPr>
                <w:rFonts w:cs="Nazanin" w:hint="cs"/>
                <w:sz w:val="26"/>
                <w:szCs w:val="26"/>
                <w:rtl/>
              </w:rPr>
              <w:t xml:space="preserve">                                ريال</w:t>
            </w:r>
          </w:p>
        </w:tc>
        <w:tc>
          <w:tcPr>
            <w:tcW w:w="3255" w:type="dxa"/>
          </w:tcPr>
          <w:p w:rsidR="00CD6CCB" w:rsidRPr="0012460E" w:rsidRDefault="00CD6CCB" w:rsidP="00BB1477">
            <w:pPr>
              <w:tabs>
                <w:tab w:val="left" w:pos="658"/>
                <w:tab w:val="right" w:pos="3211"/>
              </w:tabs>
              <w:spacing w:line="288" w:lineRule="auto"/>
              <w:jc w:val="both"/>
              <w:rPr>
                <w:rFonts w:cs="Nazanin"/>
                <w:sz w:val="26"/>
                <w:szCs w:val="26"/>
                <w:rtl/>
              </w:rPr>
            </w:pPr>
            <w:r w:rsidRPr="0012460E">
              <w:rPr>
                <w:rFonts w:cs="Nazanin" w:hint="cs"/>
                <w:sz w:val="26"/>
                <w:szCs w:val="26"/>
                <w:rtl/>
              </w:rPr>
              <w:t>تا مبلغ</w:t>
            </w:r>
            <w:r w:rsidRPr="0012460E">
              <w:rPr>
                <w:rFonts w:cs="Nazanin"/>
                <w:sz w:val="26"/>
                <w:szCs w:val="26"/>
                <w:rtl/>
              </w:rPr>
              <w:tab/>
            </w:r>
            <w:r w:rsidRPr="0012460E">
              <w:rPr>
                <w:rFonts w:cs="Nazanin" w:hint="cs"/>
                <w:sz w:val="26"/>
                <w:szCs w:val="26"/>
                <w:rtl/>
              </w:rPr>
              <w:t xml:space="preserve">                               ريال</w:t>
            </w:r>
          </w:p>
        </w:tc>
        <w:tc>
          <w:tcPr>
            <w:tcW w:w="2732" w:type="dxa"/>
          </w:tcPr>
          <w:p w:rsidR="00CD6CCB" w:rsidRPr="0012460E" w:rsidRDefault="00CD6CCB" w:rsidP="00BB1477">
            <w:pPr>
              <w:tabs>
                <w:tab w:val="center" w:pos="1605"/>
              </w:tabs>
              <w:spacing w:line="288" w:lineRule="auto"/>
              <w:jc w:val="both"/>
              <w:rPr>
                <w:rFonts w:cs="Nazanin"/>
                <w:sz w:val="26"/>
                <w:szCs w:val="26"/>
                <w:rtl/>
              </w:rPr>
            </w:pPr>
            <w:r w:rsidRPr="0012460E">
              <w:rPr>
                <w:rFonts w:cs="Nazanin" w:hint="cs"/>
                <w:sz w:val="26"/>
                <w:szCs w:val="26"/>
                <w:rtl/>
              </w:rPr>
              <w:t xml:space="preserve">معادل             </w:t>
            </w:r>
            <w:r w:rsidRPr="0012460E">
              <w:rPr>
                <w:rFonts w:cs="Nazanin"/>
                <w:sz w:val="26"/>
                <w:szCs w:val="26"/>
                <w:rtl/>
              </w:rPr>
              <w:tab/>
            </w:r>
            <w:r w:rsidRPr="0012460E">
              <w:rPr>
                <w:rFonts w:cs="Nazanin" w:hint="cs"/>
                <w:sz w:val="26"/>
                <w:szCs w:val="26"/>
                <w:rtl/>
              </w:rPr>
              <w:t>%تخفيف اضافي</w:t>
            </w:r>
          </w:p>
        </w:tc>
      </w:tr>
      <w:tr w:rsidR="00CD6CCB" w:rsidRPr="0012460E" w:rsidTr="00CD6CCB">
        <w:tc>
          <w:tcPr>
            <w:tcW w:w="3255" w:type="dxa"/>
          </w:tcPr>
          <w:p w:rsidR="00CD6CCB" w:rsidRPr="0012460E" w:rsidRDefault="00CD6CCB" w:rsidP="00BB1477">
            <w:pPr>
              <w:tabs>
                <w:tab w:val="left" w:pos="658"/>
                <w:tab w:val="right" w:pos="3210"/>
              </w:tabs>
              <w:spacing w:line="288" w:lineRule="auto"/>
              <w:jc w:val="both"/>
              <w:rPr>
                <w:rFonts w:cs="Nazanin"/>
                <w:sz w:val="26"/>
                <w:szCs w:val="26"/>
                <w:rtl/>
              </w:rPr>
            </w:pPr>
            <w:r w:rsidRPr="0012460E">
              <w:rPr>
                <w:rFonts w:cs="Nazanin" w:hint="cs"/>
                <w:sz w:val="26"/>
                <w:szCs w:val="26"/>
                <w:rtl/>
              </w:rPr>
              <w:t>از مبلغ</w:t>
            </w:r>
            <w:r w:rsidRPr="0012460E">
              <w:rPr>
                <w:rFonts w:cs="Nazanin"/>
                <w:sz w:val="26"/>
                <w:szCs w:val="26"/>
                <w:rtl/>
              </w:rPr>
              <w:tab/>
            </w:r>
            <w:r w:rsidRPr="0012460E">
              <w:rPr>
                <w:rFonts w:cs="Nazanin" w:hint="cs"/>
                <w:sz w:val="26"/>
                <w:szCs w:val="26"/>
                <w:rtl/>
              </w:rPr>
              <w:t xml:space="preserve">                                ريال</w:t>
            </w:r>
          </w:p>
        </w:tc>
        <w:tc>
          <w:tcPr>
            <w:tcW w:w="3255" w:type="dxa"/>
          </w:tcPr>
          <w:p w:rsidR="00CD6CCB" w:rsidRPr="0012460E" w:rsidRDefault="00CD6CCB" w:rsidP="00BB1477">
            <w:pPr>
              <w:tabs>
                <w:tab w:val="left" w:pos="658"/>
                <w:tab w:val="right" w:pos="3211"/>
              </w:tabs>
              <w:spacing w:line="288" w:lineRule="auto"/>
              <w:jc w:val="both"/>
              <w:rPr>
                <w:rFonts w:cs="Nazanin"/>
                <w:sz w:val="26"/>
                <w:szCs w:val="26"/>
                <w:rtl/>
              </w:rPr>
            </w:pPr>
            <w:r w:rsidRPr="0012460E">
              <w:rPr>
                <w:rFonts w:cs="Nazanin" w:hint="cs"/>
                <w:sz w:val="26"/>
                <w:szCs w:val="26"/>
                <w:rtl/>
              </w:rPr>
              <w:t>تا مبلغ</w:t>
            </w:r>
            <w:r w:rsidRPr="0012460E">
              <w:rPr>
                <w:rFonts w:cs="Nazanin"/>
                <w:sz w:val="26"/>
                <w:szCs w:val="26"/>
                <w:rtl/>
              </w:rPr>
              <w:tab/>
            </w:r>
            <w:r w:rsidRPr="0012460E">
              <w:rPr>
                <w:rFonts w:cs="Nazanin" w:hint="cs"/>
                <w:sz w:val="26"/>
                <w:szCs w:val="26"/>
                <w:rtl/>
              </w:rPr>
              <w:t xml:space="preserve">                               ريال</w:t>
            </w:r>
          </w:p>
        </w:tc>
        <w:tc>
          <w:tcPr>
            <w:tcW w:w="2732" w:type="dxa"/>
          </w:tcPr>
          <w:p w:rsidR="00CD6CCB" w:rsidRPr="0012460E" w:rsidRDefault="00CD6CCB" w:rsidP="00BB1477">
            <w:pPr>
              <w:tabs>
                <w:tab w:val="center" w:pos="1605"/>
              </w:tabs>
              <w:spacing w:line="288" w:lineRule="auto"/>
              <w:jc w:val="both"/>
              <w:rPr>
                <w:rFonts w:cs="Nazanin"/>
                <w:sz w:val="26"/>
                <w:szCs w:val="26"/>
                <w:rtl/>
              </w:rPr>
            </w:pPr>
            <w:r w:rsidRPr="0012460E">
              <w:rPr>
                <w:rFonts w:cs="Nazanin" w:hint="cs"/>
                <w:sz w:val="26"/>
                <w:szCs w:val="26"/>
                <w:rtl/>
              </w:rPr>
              <w:t>معادل</w:t>
            </w:r>
            <w:r w:rsidRPr="0012460E">
              <w:rPr>
                <w:rFonts w:cs="Nazanin"/>
                <w:sz w:val="26"/>
                <w:szCs w:val="26"/>
                <w:rtl/>
              </w:rPr>
              <w:tab/>
            </w:r>
            <w:r w:rsidRPr="0012460E">
              <w:rPr>
                <w:rFonts w:cs="Nazanin" w:hint="cs"/>
                <w:sz w:val="26"/>
                <w:szCs w:val="26"/>
                <w:rtl/>
              </w:rPr>
              <w:t xml:space="preserve">           % تخفيف اضافي</w:t>
            </w:r>
          </w:p>
        </w:tc>
      </w:tr>
    </w:tbl>
    <w:p w:rsidR="00CD6CCB" w:rsidRPr="0012460E" w:rsidRDefault="00CD6CCB" w:rsidP="005B789B">
      <w:pPr>
        <w:tabs>
          <w:tab w:val="left" w:pos="658"/>
        </w:tabs>
        <w:spacing w:line="288" w:lineRule="auto"/>
        <w:jc w:val="both"/>
        <w:rPr>
          <w:rFonts w:cs="Nazanin"/>
          <w:sz w:val="26"/>
          <w:szCs w:val="26"/>
          <w:rtl/>
        </w:rPr>
      </w:pPr>
    </w:p>
    <w:p w:rsidR="00CD6CCB" w:rsidRDefault="00CD6CCB" w:rsidP="00B46279">
      <w:pPr>
        <w:tabs>
          <w:tab w:val="left" w:pos="658"/>
        </w:tabs>
        <w:spacing w:line="288" w:lineRule="auto"/>
        <w:jc w:val="both"/>
        <w:rPr>
          <w:rFonts w:cs="Nazanin"/>
          <w:sz w:val="26"/>
          <w:szCs w:val="26"/>
          <w:rtl/>
        </w:rPr>
      </w:pPr>
      <w:r w:rsidRPr="0012460E">
        <w:rPr>
          <w:rFonts w:cs="Nazanin" w:hint="cs"/>
          <w:sz w:val="26"/>
          <w:szCs w:val="26"/>
          <w:rtl/>
        </w:rPr>
        <w:t>5-1</w:t>
      </w:r>
      <w:r w:rsidR="00EE25BB">
        <w:rPr>
          <w:rFonts w:cs="Nazanin" w:hint="cs"/>
          <w:sz w:val="26"/>
          <w:szCs w:val="26"/>
          <w:rtl/>
        </w:rPr>
        <w:t>1</w:t>
      </w:r>
      <w:r w:rsidRPr="0012460E">
        <w:rPr>
          <w:rFonts w:cs="Nazanin" w:hint="cs"/>
          <w:sz w:val="26"/>
          <w:szCs w:val="26"/>
          <w:rtl/>
        </w:rPr>
        <w:t xml:space="preserve">) تأمين كننده موظف است </w:t>
      </w:r>
      <w:r w:rsidR="00B46279">
        <w:rPr>
          <w:rFonts w:cs="Nazanin"/>
          <w:sz w:val="26"/>
          <w:szCs w:val="26"/>
        </w:rPr>
        <w:t>[</w:t>
      </w:r>
      <w:proofErr w:type="spellStart"/>
      <w:r w:rsidR="00B46279" w:rsidRPr="00B46279">
        <w:rPr>
          <w:rFonts w:cs="Nazanin"/>
          <w:sz w:val="26"/>
          <w:szCs w:val="26"/>
        </w:rPr>
        <w:t>CountMamor</w:t>
      </w:r>
      <w:proofErr w:type="spellEnd"/>
      <w:r w:rsidR="00B46279">
        <w:rPr>
          <w:rFonts w:cs="Nazanin"/>
          <w:sz w:val="26"/>
          <w:szCs w:val="26"/>
        </w:rPr>
        <w:t>]</w:t>
      </w:r>
      <w:r w:rsidRPr="0012460E">
        <w:rPr>
          <w:rFonts w:cs="Nazanin" w:hint="cs"/>
          <w:sz w:val="26"/>
          <w:szCs w:val="26"/>
          <w:rtl/>
        </w:rPr>
        <w:t xml:space="preserve"> نفر نماينده فروش خود را در طول تمام ساعات كاري فروشگاه هاي زنجيره اي افق كوروش در فروشگاه مستقر كند. تأمين كننده موظف است تا طي نامه اي كتبي با درج مشخصات و</w:t>
      </w:r>
      <w:r w:rsidR="000A493F">
        <w:rPr>
          <w:rFonts w:cs="Nazanin" w:hint="cs"/>
          <w:sz w:val="26"/>
          <w:szCs w:val="26"/>
          <w:rtl/>
        </w:rPr>
        <w:t xml:space="preserve"> </w:t>
      </w:r>
      <w:r w:rsidRPr="0012460E">
        <w:rPr>
          <w:rFonts w:cs="Nazanin" w:hint="cs"/>
          <w:sz w:val="26"/>
          <w:szCs w:val="26"/>
          <w:rtl/>
        </w:rPr>
        <w:t>عكس و هويت كامل با قيد مدت اعتبار نمايندگان خود را به شركت معرفي نمايد تا به صورت نوبتي در فروشگاه مستقر شوند و در تمام ساعات همكاري لازم را با شركت داشته باشد.</w:t>
      </w:r>
    </w:p>
    <w:p w:rsidR="0053357A" w:rsidRPr="0012460E" w:rsidRDefault="0053357A" w:rsidP="00893BF6">
      <w:pPr>
        <w:tabs>
          <w:tab w:val="left" w:pos="658"/>
        </w:tabs>
        <w:spacing w:line="288" w:lineRule="auto"/>
        <w:jc w:val="both"/>
        <w:rPr>
          <w:rFonts w:cs="Nazanin"/>
          <w:sz w:val="26"/>
          <w:szCs w:val="26"/>
          <w:rtl/>
        </w:rPr>
      </w:pPr>
      <w:r w:rsidRPr="0053357A">
        <w:rPr>
          <w:rFonts w:cs="Nazanin" w:hint="cs"/>
          <w:b/>
          <w:bCs/>
          <w:sz w:val="26"/>
          <w:szCs w:val="26"/>
          <w:rtl/>
        </w:rPr>
        <w:t>تبصره 4</w:t>
      </w:r>
      <w:r>
        <w:rPr>
          <w:rFonts w:cs="Nazanin" w:hint="cs"/>
          <w:sz w:val="26"/>
          <w:szCs w:val="26"/>
          <w:rtl/>
        </w:rPr>
        <w:t xml:space="preserve"> : تأمين كننده در صورت تمايل موافقت نمود در صورت نداشتن نماينده فروش </w:t>
      </w:r>
      <w:r w:rsidR="00893BF6">
        <w:rPr>
          <w:rFonts w:cs="Nazanin"/>
          <w:sz w:val="26"/>
          <w:szCs w:val="26"/>
        </w:rPr>
        <w:t>[</w:t>
      </w:r>
      <w:proofErr w:type="spellStart"/>
      <w:r w:rsidR="00893BF6" w:rsidRPr="00893BF6">
        <w:rPr>
          <w:rFonts w:cs="Nazanin"/>
          <w:sz w:val="26"/>
          <w:szCs w:val="26"/>
        </w:rPr>
        <w:t>NoMamorPercent</w:t>
      </w:r>
      <w:proofErr w:type="spellEnd"/>
      <w:r w:rsidR="00893BF6">
        <w:rPr>
          <w:rFonts w:cs="Nazanin"/>
          <w:sz w:val="26"/>
          <w:szCs w:val="26"/>
        </w:rPr>
        <w:t>]</w:t>
      </w:r>
      <w:r>
        <w:rPr>
          <w:rFonts w:cs="Nazanin" w:hint="cs"/>
          <w:sz w:val="26"/>
          <w:szCs w:val="26"/>
          <w:rtl/>
        </w:rPr>
        <w:t xml:space="preserve"> درصد از فروش كسر گردد.</w:t>
      </w:r>
    </w:p>
    <w:p w:rsidR="00CD6CCB" w:rsidRPr="0012460E" w:rsidRDefault="00CD6CCB" w:rsidP="00EE25BB">
      <w:pPr>
        <w:tabs>
          <w:tab w:val="left" w:pos="658"/>
        </w:tabs>
        <w:spacing w:line="288" w:lineRule="auto"/>
        <w:jc w:val="both"/>
        <w:rPr>
          <w:rFonts w:cs="Nazanin"/>
          <w:sz w:val="26"/>
          <w:szCs w:val="26"/>
          <w:rtl/>
        </w:rPr>
      </w:pPr>
      <w:r w:rsidRPr="0012460E">
        <w:rPr>
          <w:rFonts w:cs="Nazanin" w:hint="cs"/>
          <w:sz w:val="26"/>
          <w:szCs w:val="26"/>
          <w:rtl/>
        </w:rPr>
        <w:t>5-</w:t>
      </w:r>
      <w:r w:rsidR="00194E36">
        <w:rPr>
          <w:rFonts w:cs="Nazanin" w:hint="cs"/>
          <w:sz w:val="26"/>
          <w:szCs w:val="26"/>
          <w:rtl/>
        </w:rPr>
        <w:t>1</w:t>
      </w:r>
      <w:r w:rsidR="00EE25BB">
        <w:rPr>
          <w:rFonts w:cs="Nazanin" w:hint="cs"/>
          <w:sz w:val="26"/>
          <w:szCs w:val="26"/>
          <w:rtl/>
        </w:rPr>
        <w:t>2</w:t>
      </w:r>
      <w:r w:rsidRPr="0012460E">
        <w:rPr>
          <w:rFonts w:cs="Nazanin" w:hint="cs"/>
          <w:sz w:val="26"/>
          <w:szCs w:val="26"/>
          <w:rtl/>
        </w:rPr>
        <w:t>) تامين كننده نسبت به در اختيار گذاردن كاتالوگ، بروشور، دفترچه، محصولات تبليغاتي و نمونه هاي مجاني (بدون هزينه) اقدام خواهد نمود.</w:t>
      </w:r>
    </w:p>
    <w:p w:rsidR="00CD6CCB" w:rsidRDefault="00CD6CCB" w:rsidP="00EE25BB">
      <w:pPr>
        <w:tabs>
          <w:tab w:val="left" w:pos="658"/>
        </w:tabs>
        <w:spacing w:line="288" w:lineRule="auto"/>
        <w:jc w:val="both"/>
        <w:rPr>
          <w:rFonts w:cs="Nazanin"/>
          <w:sz w:val="26"/>
          <w:szCs w:val="26"/>
          <w:rtl/>
        </w:rPr>
      </w:pPr>
      <w:r w:rsidRPr="0012460E">
        <w:rPr>
          <w:rFonts w:cs="Nazanin" w:hint="cs"/>
          <w:sz w:val="26"/>
          <w:szCs w:val="26"/>
          <w:rtl/>
        </w:rPr>
        <w:t>5-1</w:t>
      </w:r>
      <w:r w:rsidR="00EE25BB">
        <w:rPr>
          <w:rFonts w:cs="Nazanin" w:hint="cs"/>
          <w:sz w:val="26"/>
          <w:szCs w:val="26"/>
          <w:rtl/>
        </w:rPr>
        <w:t>3</w:t>
      </w:r>
      <w:r w:rsidRPr="0012460E">
        <w:rPr>
          <w:rFonts w:cs="Nazanin" w:hint="cs"/>
          <w:sz w:val="26"/>
          <w:szCs w:val="26"/>
          <w:rtl/>
        </w:rPr>
        <w:t>) تأمين كننده در صورت تمايل موافقت نمود در جشنواره ها و تخفيفات فروش فوق العاده كه به مناسبت هاي مختلف از طرف شركت برگزار مي شود با رعايت مقررات مربوطه شركت نمايد.</w:t>
      </w:r>
    </w:p>
    <w:p w:rsidR="000A493F" w:rsidRDefault="000A493F" w:rsidP="00EE25BB">
      <w:pPr>
        <w:tabs>
          <w:tab w:val="left" w:pos="658"/>
        </w:tabs>
        <w:spacing w:line="288" w:lineRule="auto"/>
        <w:jc w:val="both"/>
        <w:rPr>
          <w:rFonts w:cs="Nazanin"/>
          <w:sz w:val="26"/>
          <w:szCs w:val="26"/>
          <w:rtl/>
        </w:rPr>
      </w:pPr>
      <w:r>
        <w:rPr>
          <w:rFonts w:cs="Nazanin" w:hint="cs"/>
          <w:sz w:val="26"/>
          <w:szCs w:val="26"/>
          <w:rtl/>
        </w:rPr>
        <w:t>5</w:t>
      </w:r>
      <w:r w:rsidRPr="00C04158">
        <w:rPr>
          <w:rFonts w:cs="Nazanin" w:hint="cs"/>
          <w:sz w:val="26"/>
          <w:szCs w:val="26"/>
          <w:rtl/>
        </w:rPr>
        <w:t>-</w:t>
      </w:r>
      <w:r>
        <w:rPr>
          <w:rFonts w:cs="Nazanin" w:hint="cs"/>
          <w:sz w:val="26"/>
          <w:szCs w:val="26"/>
          <w:rtl/>
        </w:rPr>
        <w:t>1</w:t>
      </w:r>
      <w:r w:rsidR="00EE25BB">
        <w:rPr>
          <w:rFonts w:cs="Nazanin" w:hint="cs"/>
          <w:sz w:val="26"/>
          <w:szCs w:val="26"/>
          <w:rtl/>
        </w:rPr>
        <w:t>4</w:t>
      </w:r>
      <w:r w:rsidRPr="00C04158">
        <w:rPr>
          <w:rFonts w:cs="Nazanin" w:hint="cs"/>
          <w:sz w:val="26"/>
          <w:szCs w:val="26"/>
          <w:rtl/>
        </w:rPr>
        <w:t xml:space="preserve">) </w:t>
      </w:r>
      <w:r>
        <w:rPr>
          <w:rFonts w:cs="Nazanin" w:hint="cs"/>
          <w:sz w:val="26"/>
          <w:szCs w:val="26"/>
          <w:rtl/>
        </w:rPr>
        <w:t>تأمين كننده</w:t>
      </w:r>
      <w:r w:rsidRPr="00C04158">
        <w:rPr>
          <w:rFonts w:cs="Nazanin" w:hint="cs"/>
          <w:sz w:val="26"/>
          <w:szCs w:val="26"/>
          <w:rtl/>
        </w:rPr>
        <w:t xml:space="preserve"> تعهد نمود در خصوص چاپ باركد يا الصاق (رمز ميله اي) به كالا</w:t>
      </w:r>
      <w:r>
        <w:rPr>
          <w:rFonts w:cs="Nazanin" w:hint="cs"/>
          <w:sz w:val="26"/>
          <w:szCs w:val="26"/>
          <w:rtl/>
        </w:rPr>
        <w:t xml:space="preserve">هاي موضوع حسب درخواست شركت با </w:t>
      </w:r>
      <w:r w:rsidRPr="00C04158">
        <w:rPr>
          <w:rFonts w:cs="Nazanin" w:hint="cs"/>
          <w:sz w:val="26"/>
          <w:szCs w:val="26"/>
          <w:rtl/>
        </w:rPr>
        <w:t xml:space="preserve">هزينه خود اقدام نمايد و جبران خسارت وارده ناشي از الصاق </w:t>
      </w:r>
      <w:r>
        <w:rPr>
          <w:rFonts w:cs="Nazanin" w:hint="cs"/>
          <w:sz w:val="26"/>
          <w:szCs w:val="26"/>
          <w:rtl/>
        </w:rPr>
        <w:t>باركد اشتباه به عهده تأمين كننده مي باشد.</w:t>
      </w:r>
    </w:p>
    <w:p w:rsidR="0053357A" w:rsidRDefault="0053357A" w:rsidP="00EE25BB">
      <w:pPr>
        <w:tabs>
          <w:tab w:val="left" w:pos="658"/>
        </w:tabs>
        <w:spacing w:line="288" w:lineRule="auto"/>
        <w:jc w:val="both"/>
        <w:rPr>
          <w:rFonts w:cs="Nazanin"/>
          <w:sz w:val="26"/>
          <w:szCs w:val="26"/>
          <w:rtl/>
        </w:rPr>
      </w:pPr>
    </w:p>
    <w:p w:rsidR="0053357A" w:rsidRDefault="0053357A" w:rsidP="00EE25BB">
      <w:pPr>
        <w:tabs>
          <w:tab w:val="left" w:pos="658"/>
        </w:tabs>
        <w:spacing w:line="288" w:lineRule="auto"/>
        <w:jc w:val="both"/>
        <w:rPr>
          <w:rFonts w:cs="Nazanin"/>
          <w:sz w:val="26"/>
          <w:szCs w:val="26"/>
          <w:rtl/>
        </w:rPr>
      </w:pPr>
    </w:p>
    <w:p w:rsidR="0053357A" w:rsidRDefault="0053357A" w:rsidP="00EE25BB">
      <w:pPr>
        <w:tabs>
          <w:tab w:val="left" w:pos="658"/>
        </w:tabs>
        <w:spacing w:line="288" w:lineRule="auto"/>
        <w:jc w:val="both"/>
        <w:rPr>
          <w:rFonts w:cs="Nazanin"/>
          <w:sz w:val="26"/>
          <w:szCs w:val="26"/>
          <w:rtl/>
        </w:rPr>
      </w:pPr>
    </w:p>
    <w:p w:rsidR="0053357A" w:rsidRPr="00347DC8" w:rsidRDefault="0053357A" w:rsidP="00EE25BB">
      <w:pPr>
        <w:tabs>
          <w:tab w:val="left" w:pos="658"/>
        </w:tabs>
        <w:spacing w:line="288" w:lineRule="auto"/>
        <w:jc w:val="both"/>
        <w:rPr>
          <w:rFonts w:cs="Nazanin"/>
          <w:sz w:val="26"/>
          <w:szCs w:val="26"/>
          <w:rtl/>
        </w:rPr>
      </w:pPr>
    </w:p>
    <w:p w:rsidR="00194E36" w:rsidRDefault="000A493F" w:rsidP="0053357A">
      <w:pPr>
        <w:tabs>
          <w:tab w:val="left" w:pos="658"/>
        </w:tabs>
        <w:spacing w:line="288" w:lineRule="auto"/>
        <w:jc w:val="both"/>
        <w:rPr>
          <w:rFonts w:cs="Nazanin"/>
          <w:sz w:val="26"/>
          <w:szCs w:val="26"/>
          <w:rtl/>
        </w:rPr>
      </w:pPr>
      <w:r>
        <w:rPr>
          <w:rFonts w:cs="Nazanin" w:hint="cs"/>
          <w:sz w:val="26"/>
          <w:szCs w:val="26"/>
          <w:rtl/>
        </w:rPr>
        <w:t>5</w:t>
      </w:r>
      <w:r w:rsidRPr="00FA6EB9">
        <w:rPr>
          <w:rFonts w:cs="Nazanin" w:hint="cs"/>
          <w:sz w:val="26"/>
          <w:szCs w:val="26"/>
          <w:rtl/>
        </w:rPr>
        <w:t>-</w:t>
      </w:r>
      <w:r>
        <w:rPr>
          <w:rFonts w:cs="Nazanin" w:hint="cs"/>
          <w:sz w:val="26"/>
          <w:szCs w:val="26"/>
          <w:rtl/>
        </w:rPr>
        <w:t>1</w:t>
      </w:r>
      <w:r w:rsidR="00EE25BB">
        <w:rPr>
          <w:rFonts w:cs="Nazanin" w:hint="cs"/>
          <w:sz w:val="26"/>
          <w:szCs w:val="26"/>
          <w:rtl/>
        </w:rPr>
        <w:t>5</w:t>
      </w:r>
      <w:r w:rsidRPr="00FA6EB9">
        <w:rPr>
          <w:rFonts w:cs="Nazanin" w:hint="cs"/>
          <w:sz w:val="26"/>
          <w:szCs w:val="26"/>
          <w:rtl/>
        </w:rPr>
        <w:t xml:space="preserve">) </w:t>
      </w:r>
      <w:r>
        <w:rPr>
          <w:rFonts w:cs="Nazanin" w:hint="cs"/>
          <w:sz w:val="26"/>
          <w:szCs w:val="26"/>
          <w:rtl/>
        </w:rPr>
        <w:t>تأمين كننده</w:t>
      </w:r>
      <w:r w:rsidRPr="00FA6EB9">
        <w:rPr>
          <w:rFonts w:cs="Nazanin" w:hint="cs"/>
          <w:sz w:val="26"/>
          <w:szCs w:val="26"/>
          <w:rtl/>
        </w:rPr>
        <w:t xml:space="preserve"> رعايت كليه مقررات مملكتي، مربوط به توليد، فروش و پخش كالاها از آن جمله مقررات بهداشتي، ايمني، تاريخ مصرف، استاندارد و غيره ... و نيز مسئوليت هاي احتمالي ناشي از هر گونه تخلف از موارد مذكور وپاسخگويي در قبال مراجع ذيصلاح و جبران خسارات احتمالي در قبال اشخاص حقيقي و حقوقي را من جميع الجهات تعهد كرد.</w:t>
      </w:r>
    </w:p>
    <w:p w:rsidR="0053357A" w:rsidRDefault="0053357A" w:rsidP="0053357A">
      <w:pPr>
        <w:tabs>
          <w:tab w:val="left" w:pos="658"/>
        </w:tabs>
        <w:spacing w:line="288" w:lineRule="auto"/>
        <w:jc w:val="both"/>
        <w:rPr>
          <w:rFonts w:cs="Nazanin"/>
          <w:sz w:val="26"/>
          <w:szCs w:val="26"/>
          <w:rtl/>
        </w:rPr>
      </w:pPr>
    </w:p>
    <w:p w:rsidR="00347DC8" w:rsidRDefault="00347DC8" w:rsidP="005B789B">
      <w:pPr>
        <w:tabs>
          <w:tab w:val="left" w:pos="658"/>
        </w:tabs>
        <w:spacing w:line="288" w:lineRule="auto"/>
        <w:jc w:val="both"/>
        <w:rPr>
          <w:rFonts w:cs="Nazanin"/>
          <w:b/>
          <w:bCs/>
          <w:sz w:val="26"/>
          <w:szCs w:val="26"/>
          <w:rtl/>
        </w:rPr>
      </w:pPr>
      <w:r w:rsidRPr="00347DC8">
        <w:rPr>
          <w:rFonts w:cs="Nazanin" w:hint="cs"/>
          <w:b/>
          <w:bCs/>
          <w:sz w:val="26"/>
          <w:szCs w:val="26"/>
          <w:rtl/>
        </w:rPr>
        <w:t xml:space="preserve">ماده 6 : ساير شرايط </w:t>
      </w:r>
    </w:p>
    <w:p w:rsidR="00347DC8" w:rsidRDefault="00347DC8" w:rsidP="000A493F">
      <w:pPr>
        <w:tabs>
          <w:tab w:val="left" w:pos="658"/>
        </w:tabs>
        <w:spacing w:line="288" w:lineRule="auto"/>
        <w:jc w:val="both"/>
        <w:rPr>
          <w:rFonts w:cs="Nazanin"/>
          <w:sz w:val="26"/>
          <w:szCs w:val="26"/>
          <w:rtl/>
        </w:rPr>
      </w:pPr>
      <w:r>
        <w:rPr>
          <w:rFonts w:cs="Nazanin" w:hint="cs"/>
          <w:sz w:val="26"/>
          <w:szCs w:val="26"/>
          <w:rtl/>
        </w:rPr>
        <w:t>6-</w:t>
      </w:r>
      <w:r w:rsidR="000A493F">
        <w:rPr>
          <w:rFonts w:cs="Nazanin" w:hint="cs"/>
          <w:sz w:val="26"/>
          <w:szCs w:val="26"/>
          <w:rtl/>
        </w:rPr>
        <w:t>1</w:t>
      </w:r>
      <w:r>
        <w:rPr>
          <w:rFonts w:cs="Nazanin" w:hint="cs"/>
          <w:sz w:val="26"/>
          <w:szCs w:val="26"/>
          <w:rtl/>
        </w:rPr>
        <w:t xml:space="preserve">) كليه حقوق دولتي </w:t>
      </w:r>
      <w:r w:rsidR="00194E36">
        <w:rPr>
          <w:rFonts w:cs="Nazanin" w:hint="cs"/>
          <w:sz w:val="26"/>
          <w:szCs w:val="26"/>
          <w:rtl/>
        </w:rPr>
        <w:t xml:space="preserve">و كسورات قانوني </w:t>
      </w:r>
      <w:r>
        <w:rPr>
          <w:rFonts w:cs="Nazanin" w:hint="cs"/>
          <w:sz w:val="26"/>
          <w:szCs w:val="26"/>
          <w:rtl/>
        </w:rPr>
        <w:t>متعلقه به اين قرارداد و اجراي آن منجمله عوارض، ماليات، تأمين اجتماعي، اماكن، بيمه و هر هزينه دولتي ديگر بعهده تأمين كننده است.</w:t>
      </w:r>
    </w:p>
    <w:p w:rsidR="00347DC8" w:rsidRDefault="00347DC8" w:rsidP="00194E36">
      <w:pPr>
        <w:tabs>
          <w:tab w:val="left" w:pos="658"/>
        </w:tabs>
        <w:spacing w:line="288" w:lineRule="auto"/>
        <w:jc w:val="both"/>
        <w:rPr>
          <w:rFonts w:cs="Nazanin"/>
          <w:sz w:val="26"/>
          <w:szCs w:val="26"/>
          <w:rtl/>
        </w:rPr>
      </w:pPr>
      <w:r>
        <w:rPr>
          <w:rFonts w:cs="Nazanin" w:hint="cs"/>
          <w:sz w:val="26"/>
          <w:szCs w:val="26"/>
          <w:rtl/>
        </w:rPr>
        <w:t>6-</w:t>
      </w:r>
      <w:r w:rsidR="000A493F">
        <w:rPr>
          <w:rFonts w:cs="Nazanin" w:hint="cs"/>
          <w:sz w:val="26"/>
          <w:szCs w:val="26"/>
          <w:rtl/>
        </w:rPr>
        <w:t>2</w:t>
      </w:r>
      <w:r>
        <w:rPr>
          <w:rFonts w:cs="Nazanin" w:hint="cs"/>
          <w:sz w:val="26"/>
          <w:szCs w:val="26"/>
          <w:rtl/>
        </w:rPr>
        <w:t xml:space="preserve">) كالاهاي موضوع اين قرارداد، هنگام تحويل به شركت بايد حداقل </w:t>
      </w:r>
      <w:r w:rsidR="00194E36">
        <w:rPr>
          <w:rFonts w:cs="Nazanin" w:hint="cs"/>
          <w:sz w:val="26"/>
          <w:szCs w:val="26"/>
          <w:rtl/>
        </w:rPr>
        <w:t>3/2</w:t>
      </w:r>
      <w:r>
        <w:rPr>
          <w:rFonts w:cs="Nazanin" w:hint="cs"/>
          <w:sz w:val="26"/>
          <w:szCs w:val="26"/>
          <w:rtl/>
        </w:rPr>
        <w:t xml:space="preserve"> مدت معتبر مصرف داشته باشد. در غير اينصورت تأمين كننده تعهد كرد آنها را بلافاصله جايگزين كند.</w:t>
      </w:r>
    </w:p>
    <w:p w:rsidR="00347DC8" w:rsidRDefault="00347DC8" w:rsidP="000A493F">
      <w:pPr>
        <w:tabs>
          <w:tab w:val="left" w:pos="658"/>
        </w:tabs>
        <w:spacing w:line="288" w:lineRule="auto"/>
        <w:jc w:val="both"/>
        <w:rPr>
          <w:rFonts w:cs="Nazanin"/>
          <w:sz w:val="26"/>
          <w:szCs w:val="26"/>
          <w:rtl/>
        </w:rPr>
      </w:pPr>
      <w:r>
        <w:rPr>
          <w:rFonts w:cs="Nazanin" w:hint="cs"/>
          <w:sz w:val="26"/>
          <w:szCs w:val="26"/>
          <w:rtl/>
        </w:rPr>
        <w:t>6-</w:t>
      </w:r>
      <w:r w:rsidR="000A493F">
        <w:rPr>
          <w:rFonts w:cs="Nazanin" w:hint="cs"/>
          <w:sz w:val="26"/>
          <w:szCs w:val="26"/>
          <w:rtl/>
        </w:rPr>
        <w:t>3</w:t>
      </w:r>
      <w:r>
        <w:rPr>
          <w:rFonts w:cs="Nazanin" w:hint="cs"/>
          <w:sz w:val="26"/>
          <w:szCs w:val="26"/>
          <w:rtl/>
        </w:rPr>
        <w:t>) استفاده از نام، علامت تجارتي و امكانات تبليغاتي شركت بدون اجازه كتبي او براي تأمين كننده ممنوع است.</w:t>
      </w:r>
    </w:p>
    <w:p w:rsidR="00347DC8" w:rsidRDefault="00347DC8" w:rsidP="00194E36">
      <w:pPr>
        <w:tabs>
          <w:tab w:val="left" w:pos="658"/>
        </w:tabs>
        <w:spacing w:line="288" w:lineRule="auto"/>
        <w:jc w:val="both"/>
        <w:rPr>
          <w:rFonts w:cs="Nazanin"/>
          <w:sz w:val="26"/>
          <w:szCs w:val="26"/>
          <w:rtl/>
        </w:rPr>
      </w:pPr>
      <w:r>
        <w:rPr>
          <w:rFonts w:cs="Nazanin" w:hint="cs"/>
          <w:sz w:val="26"/>
          <w:szCs w:val="26"/>
          <w:rtl/>
        </w:rPr>
        <w:t>6-</w:t>
      </w:r>
      <w:r w:rsidR="00194E36">
        <w:rPr>
          <w:rFonts w:cs="Nazanin" w:hint="cs"/>
          <w:sz w:val="26"/>
          <w:szCs w:val="26"/>
          <w:rtl/>
        </w:rPr>
        <w:t>4</w:t>
      </w:r>
      <w:r>
        <w:rPr>
          <w:rFonts w:cs="Nazanin" w:hint="cs"/>
          <w:sz w:val="26"/>
          <w:szCs w:val="26"/>
          <w:rtl/>
        </w:rPr>
        <w:t>) نمونه اي از كالاهاي موضوع اين قرارداد كه مورد تاييد و به امضاي طرفين قرارداد رسيده باشد ملاك مقايسه و تشخيص كالاهاي تحويلي به شركت خواهد بود در صورت عدم تطابق، تأمين كننده تعهد كرد كالاهاي تحويلي را ظرف يك هفته طبق نمونه جايگزين كند تشخيص شركت ملاك و لازم الاتباع است.</w:t>
      </w:r>
    </w:p>
    <w:p w:rsidR="00347DC8" w:rsidRDefault="00347DC8" w:rsidP="00194E36">
      <w:pPr>
        <w:tabs>
          <w:tab w:val="left" w:pos="658"/>
        </w:tabs>
        <w:spacing w:line="288" w:lineRule="auto"/>
        <w:jc w:val="both"/>
        <w:rPr>
          <w:rFonts w:cs="Nazanin"/>
          <w:sz w:val="26"/>
          <w:szCs w:val="26"/>
          <w:rtl/>
        </w:rPr>
      </w:pPr>
      <w:r>
        <w:rPr>
          <w:rFonts w:cs="Nazanin" w:hint="cs"/>
          <w:sz w:val="26"/>
          <w:szCs w:val="26"/>
          <w:rtl/>
        </w:rPr>
        <w:t>6-</w:t>
      </w:r>
      <w:r w:rsidR="00194E36">
        <w:rPr>
          <w:rFonts w:cs="Nazanin" w:hint="cs"/>
          <w:sz w:val="26"/>
          <w:szCs w:val="26"/>
          <w:rtl/>
        </w:rPr>
        <w:t>5</w:t>
      </w:r>
      <w:r>
        <w:rPr>
          <w:rFonts w:cs="Nazanin" w:hint="cs"/>
          <w:sz w:val="26"/>
          <w:szCs w:val="26"/>
          <w:rtl/>
        </w:rPr>
        <w:t>) در صورتيكه كالاي تحويل شده سريع الفساد باشد و فرصت كافي براي اعاده و جايگزين كردن آن نباشد تأمين كننده اختيار فروش فوري يا امحاء آنرا به شركت داد و حق هر گونه اعتراض را در اين مورد از خود سلب كرد.</w:t>
      </w:r>
    </w:p>
    <w:p w:rsidR="00347DC8" w:rsidRDefault="00347DC8" w:rsidP="00194E36">
      <w:pPr>
        <w:tabs>
          <w:tab w:val="left" w:pos="658"/>
        </w:tabs>
        <w:spacing w:line="288" w:lineRule="auto"/>
        <w:jc w:val="both"/>
        <w:rPr>
          <w:rFonts w:cs="Nazanin"/>
          <w:sz w:val="26"/>
          <w:szCs w:val="26"/>
          <w:rtl/>
        </w:rPr>
      </w:pPr>
      <w:r>
        <w:rPr>
          <w:rFonts w:cs="Nazanin" w:hint="cs"/>
          <w:sz w:val="26"/>
          <w:szCs w:val="26"/>
          <w:rtl/>
        </w:rPr>
        <w:t>6-</w:t>
      </w:r>
      <w:r w:rsidR="00194E36">
        <w:rPr>
          <w:rFonts w:cs="Nazanin" w:hint="cs"/>
          <w:sz w:val="26"/>
          <w:szCs w:val="26"/>
          <w:rtl/>
        </w:rPr>
        <w:t>6</w:t>
      </w:r>
      <w:r>
        <w:rPr>
          <w:rFonts w:cs="Nazanin" w:hint="cs"/>
          <w:sz w:val="26"/>
          <w:szCs w:val="26"/>
          <w:rtl/>
        </w:rPr>
        <w:t>) كليه كسورات قانوني بعهده تأمين كننده مي باشد.</w:t>
      </w:r>
    </w:p>
    <w:p w:rsidR="00347DC8" w:rsidRDefault="00347DC8" w:rsidP="00194E36">
      <w:pPr>
        <w:tabs>
          <w:tab w:val="left" w:pos="658"/>
        </w:tabs>
        <w:spacing w:line="288" w:lineRule="auto"/>
        <w:jc w:val="both"/>
        <w:rPr>
          <w:rFonts w:cs="Nazanin"/>
          <w:sz w:val="26"/>
          <w:szCs w:val="26"/>
          <w:rtl/>
        </w:rPr>
      </w:pPr>
      <w:r>
        <w:rPr>
          <w:rFonts w:cs="Nazanin" w:hint="cs"/>
          <w:sz w:val="26"/>
          <w:szCs w:val="26"/>
          <w:rtl/>
        </w:rPr>
        <w:t>6-</w:t>
      </w:r>
      <w:r w:rsidR="00194E36">
        <w:rPr>
          <w:rFonts w:cs="Nazanin" w:hint="cs"/>
          <w:sz w:val="26"/>
          <w:szCs w:val="26"/>
          <w:rtl/>
        </w:rPr>
        <w:t>7</w:t>
      </w:r>
      <w:r>
        <w:rPr>
          <w:rFonts w:cs="Nazanin" w:hint="cs"/>
          <w:sz w:val="26"/>
          <w:szCs w:val="26"/>
          <w:rtl/>
        </w:rPr>
        <w:t>) تأمين كننده با امضاي اين قرارداد تعهد مي نمايد كه در ارتباط با انعقاد اين قرارداد هيچ گونه واسطه اي وجود نداشته و در اجراي قرارداد حق واگذاري يا نمايندگي به غير را نداشته و چنانچه در آتيه خلاف اين مطلب براي شركت ثابت شود مي تواند قرارداد را فسخ و كليه خسارات واصله از فسخ قرارداد را از تأمين كننده مطالبه نمايد و تأمين كننده هر گونه اعتراضي را در اين خصوص از خود سلب مي نمايد.</w:t>
      </w:r>
    </w:p>
    <w:p w:rsidR="0053357A" w:rsidRDefault="0053357A" w:rsidP="00194E36">
      <w:pPr>
        <w:tabs>
          <w:tab w:val="left" w:pos="658"/>
        </w:tabs>
        <w:spacing w:line="288" w:lineRule="auto"/>
        <w:jc w:val="both"/>
        <w:rPr>
          <w:rFonts w:cs="Nazanin"/>
          <w:sz w:val="26"/>
          <w:szCs w:val="26"/>
          <w:rtl/>
        </w:rPr>
      </w:pPr>
    </w:p>
    <w:p w:rsidR="0053357A" w:rsidRDefault="0053357A" w:rsidP="00194E36">
      <w:pPr>
        <w:tabs>
          <w:tab w:val="left" w:pos="658"/>
        </w:tabs>
        <w:spacing w:line="288" w:lineRule="auto"/>
        <w:jc w:val="both"/>
        <w:rPr>
          <w:rFonts w:cs="Nazanin"/>
          <w:sz w:val="26"/>
          <w:szCs w:val="26"/>
          <w:rtl/>
        </w:rPr>
      </w:pPr>
    </w:p>
    <w:p w:rsidR="00D5484B" w:rsidRDefault="00347DC8" w:rsidP="0053357A">
      <w:pPr>
        <w:tabs>
          <w:tab w:val="left" w:pos="658"/>
        </w:tabs>
        <w:spacing w:line="288" w:lineRule="auto"/>
        <w:jc w:val="both"/>
        <w:rPr>
          <w:rFonts w:cs="Nazanin"/>
          <w:sz w:val="26"/>
          <w:szCs w:val="26"/>
          <w:rtl/>
        </w:rPr>
      </w:pPr>
      <w:r>
        <w:rPr>
          <w:rFonts w:cs="Nazanin" w:hint="cs"/>
          <w:sz w:val="26"/>
          <w:szCs w:val="26"/>
          <w:rtl/>
        </w:rPr>
        <w:t>6-</w:t>
      </w:r>
      <w:r w:rsidR="00194E36">
        <w:rPr>
          <w:rFonts w:cs="Nazanin" w:hint="cs"/>
          <w:sz w:val="26"/>
          <w:szCs w:val="26"/>
          <w:rtl/>
        </w:rPr>
        <w:t>8</w:t>
      </w:r>
      <w:r>
        <w:rPr>
          <w:rFonts w:cs="Nazanin" w:hint="cs"/>
          <w:sz w:val="26"/>
          <w:szCs w:val="26"/>
          <w:rtl/>
        </w:rPr>
        <w:t>) تأمين كننده متعهد است حداقل هر شش ماه يكبار جهت رفع مغايرت هاي احتمالي في مابين، به واحد حسابداري كنترل و مغايرت حساب هاي مستقر در دفتر مركزي مراجعه و وضعيت حساب هاي في مابين را بررسي و مغايرت هاي احتمالي را حل و فصل نمايد در غير اينصورت در صورت ايجاد مغايرت هاي سنواتي و بروز نكردن حساب ها كليه مسئوليت هاي آن به عهده تأمين كننده مي باشد.</w:t>
      </w:r>
    </w:p>
    <w:p w:rsidR="0053357A" w:rsidRDefault="0053357A" w:rsidP="0053357A">
      <w:pPr>
        <w:tabs>
          <w:tab w:val="left" w:pos="658"/>
        </w:tabs>
        <w:spacing w:line="288" w:lineRule="auto"/>
        <w:jc w:val="both"/>
        <w:rPr>
          <w:rFonts w:cs="Nazanin"/>
          <w:sz w:val="26"/>
          <w:szCs w:val="26"/>
          <w:rtl/>
        </w:rPr>
      </w:pPr>
    </w:p>
    <w:p w:rsidR="00347DC8" w:rsidRPr="00347DC8" w:rsidRDefault="00347DC8" w:rsidP="00347DC8">
      <w:pPr>
        <w:tabs>
          <w:tab w:val="left" w:pos="658"/>
        </w:tabs>
        <w:spacing w:line="288" w:lineRule="auto"/>
        <w:jc w:val="both"/>
        <w:rPr>
          <w:rFonts w:cs="Nazanin"/>
          <w:b/>
          <w:bCs/>
          <w:sz w:val="26"/>
          <w:szCs w:val="26"/>
          <w:rtl/>
        </w:rPr>
      </w:pPr>
      <w:r w:rsidRPr="00347DC8">
        <w:rPr>
          <w:rFonts w:cs="Nazanin" w:hint="cs"/>
          <w:b/>
          <w:bCs/>
          <w:sz w:val="26"/>
          <w:szCs w:val="26"/>
          <w:rtl/>
        </w:rPr>
        <w:t xml:space="preserve">ماده 7 : فسخ قرارداد </w:t>
      </w:r>
    </w:p>
    <w:p w:rsidR="00347DC8" w:rsidRDefault="00347DC8" w:rsidP="00347DC8">
      <w:pPr>
        <w:tabs>
          <w:tab w:val="left" w:pos="658"/>
        </w:tabs>
        <w:spacing w:line="288" w:lineRule="auto"/>
        <w:jc w:val="both"/>
        <w:rPr>
          <w:rFonts w:cs="Nazanin"/>
          <w:sz w:val="26"/>
          <w:szCs w:val="26"/>
          <w:rtl/>
        </w:rPr>
      </w:pPr>
      <w:r>
        <w:rPr>
          <w:rFonts w:cs="Nazanin" w:hint="cs"/>
          <w:sz w:val="26"/>
          <w:szCs w:val="26"/>
          <w:rtl/>
        </w:rPr>
        <w:t>اين قرارداد براي تأمين كننده در مدت آن لازم (غيرقابل فسخ) ولي براي شركت جايز است و شركت مي تواند با يك بار اعلام كتبي آنرا فسخ نمايد.</w:t>
      </w:r>
    </w:p>
    <w:p w:rsidR="00347DC8" w:rsidRDefault="00347DC8" w:rsidP="00347DC8">
      <w:pPr>
        <w:tabs>
          <w:tab w:val="left" w:pos="658"/>
        </w:tabs>
        <w:spacing w:line="288" w:lineRule="auto"/>
        <w:jc w:val="both"/>
        <w:rPr>
          <w:rFonts w:cs="Nazanin"/>
          <w:sz w:val="26"/>
          <w:szCs w:val="26"/>
          <w:rtl/>
        </w:rPr>
      </w:pPr>
    </w:p>
    <w:p w:rsidR="00347DC8" w:rsidRPr="00347DC8" w:rsidRDefault="00347DC8" w:rsidP="00347DC8">
      <w:pPr>
        <w:tabs>
          <w:tab w:val="left" w:pos="658"/>
        </w:tabs>
        <w:spacing w:line="288" w:lineRule="auto"/>
        <w:jc w:val="both"/>
        <w:rPr>
          <w:rFonts w:cs="Nazanin"/>
          <w:b/>
          <w:bCs/>
          <w:sz w:val="26"/>
          <w:szCs w:val="26"/>
          <w:rtl/>
        </w:rPr>
      </w:pPr>
      <w:r w:rsidRPr="00347DC8">
        <w:rPr>
          <w:rFonts w:cs="Nazanin" w:hint="cs"/>
          <w:b/>
          <w:bCs/>
          <w:sz w:val="26"/>
          <w:szCs w:val="26"/>
          <w:rtl/>
        </w:rPr>
        <w:t xml:space="preserve">ماده 8 : مرجع حل اختلاف </w:t>
      </w:r>
    </w:p>
    <w:p w:rsidR="00347DC8" w:rsidRDefault="00347DC8" w:rsidP="00347DC8">
      <w:pPr>
        <w:tabs>
          <w:tab w:val="left" w:pos="658"/>
        </w:tabs>
        <w:spacing w:line="288" w:lineRule="auto"/>
        <w:jc w:val="both"/>
        <w:rPr>
          <w:rFonts w:cs="Nazanin"/>
          <w:sz w:val="26"/>
          <w:szCs w:val="26"/>
          <w:rtl/>
        </w:rPr>
      </w:pPr>
      <w:r>
        <w:rPr>
          <w:rFonts w:cs="Nazanin" w:hint="cs"/>
          <w:sz w:val="26"/>
          <w:szCs w:val="26"/>
          <w:rtl/>
        </w:rPr>
        <w:t>در صورت بروز اختلاف در اجراي اين قرارداد، بدواً طرفين از طريق مذاكره، موضوع را حل و فصل خواهند نمود. چنانچه اختلاف برطرف نشود هر يك از طرفين مي تواند به محاكم صالحه قضايي مراجعه كند. متن اين ماده به هيچ يك از حقوقي كه شركت جهت فسخ قرارداد دارد خللي وارد نمي كند.</w:t>
      </w:r>
    </w:p>
    <w:p w:rsidR="00347DC8" w:rsidRDefault="00347DC8" w:rsidP="00347DC8">
      <w:pPr>
        <w:tabs>
          <w:tab w:val="left" w:pos="658"/>
        </w:tabs>
        <w:spacing w:line="288" w:lineRule="auto"/>
        <w:jc w:val="both"/>
        <w:rPr>
          <w:rFonts w:cs="Nazanin"/>
          <w:sz w:val="26"/>
          <w:szCs w:val="26"/>
          <w:rtl/>
        </w:rPr>
      </w:pPr>
    </w:p>
    <w:p w:rsidR="00CD6CCB" w:rsidRPr="0012460E" w:rsidRDefault="00347DC8" w:rsidP="0053357A">
      <w:pPr>
        <w:tabs>
          <w:tab w:val="left" w:pos="658"/>
        </w:tabs>
        <w:spacing w:line="288" w:lineRule="auto"/>
        <w:jc w:val="both"/>
        <w:rPr>
          <w:rFonts w:cs="Nazanin"/>
          <w:sz w:val="26"/>
          <w:szCs w:val="26"/>
          <w:rtl/>
        </w:rPr>
      </w:pPr>
      <w:r>
        <w:rPr>
          <w:rFonts w:cs="Nazanin" w:hint="cs"/>
          <w:sz w:val="26"/>
          <w:szCs w:val="26"/>
          <w:rtl/>
        </w:rPr>
        <w:t xml:space="preserve">اين قرارداد در 8 ماده و </w:t>
      </w:r>
      <w:r w:rsidR="00194E36">
        <w:rPr>
          <w:rFonts w:cs="Nazanin" w:hint="cs"/>
          <w:sz w:val="26"/>
          <w:szCs w:val="26"/>
          <w:rtl/>
        </w:rPr>
        <w:t>2</w:t>
      </w:r>
      <w:r w:rsidR="00EE25BB">
        <w:rPr>
          <w:rFonts w:cs="Nazanin" w:hint="cs"/>
          <w:sz w:val="26"/>
          <w:szCs w:val="26"/>
          <w:rtl/>
        </w:rPr>
        <w:t>9</w:t>
      </w:r>
      <w:r>
        <w:rPr>
          <w:rFonts w:cs="Nazanin" w:hint="cs"/>
          <w:sz w:val="26"/>
          <w:szCs w:val="26"/>
          <w:rtl/>
        </w:rPr>
        <w:t xml:space="preserve"> بند و </w:t>
      </w:r>
      <w:r w:rsidR="0053357A">
        <w:rPr>
          <w:rFonts w:cs="Nazanin" w:hint="cs"/>
          <w:sz w:val="26"/>
          <w:szCs w:val="26"/>
          <w:rtl/>
        </w:rPr>
        <w:t>4</w:t>
      </w:r>
      <w:r w:rsidR="000A493F">
        <w:rPr>
          <w:rFonts w:cs="Nazanin" w:hint="cs"/>
          <w:sz w:val="26"/>
          <w:szCs w:val="26"/>
          <w:rtl/>
        </w:rPr>
        <w:t xml:space="preserve"> تبصره </w:t>
      </w:r>
      <w:r>
        <w:rPr>
          <w:rFonts w:cs="Nazanin" w:hint="cs"/>
          <w:sz w:val="26"/>
          <w:szCs w:val="26"/>
          <w:rtl/>
        </w:rPr>
        <w:t xml:space="preserve">در 2 نسخه تنظيم گرديده و هر يك از نسخ حكم واحد و معتبر را دارند. </w:t>
      </w:r>
    </w:p>
    <w:p w:rsidR="00347DC8" w:rsidRPr="00A96BFE" w:rsidRDefault="00347DC8" w:rsidP="00347DC8">
      <w:pPr>
        <w:tabs>
          <w:tab w:val="left" w:pos="658"/>
        </w:tabs>
        <w:spacing w:line="240" w:lineRule="auto"/>
        <w:jc w:val="both"/>
        <w:rPr>
          <w:rFonts w:cs="Nazanin"/>
          <w:b/>
          <w:bCs/>
          <w:rtl/>
        </w:rPr>
      </w:pPr>
      <w:r>
        <w:rPr>
          <w:rFonts w:cs="Nazanin" w:hint="cs"/>
          <w:b/>
          <w:bCs/>
          <w:sz w:val="28"/>
          <w:szCs w:val="28"/>
          <w:rtl/>
        </w:rPr>
        <w:t xml:space="preserve">            تأمين كننده</w:t>
      </w:r>
      <w:r w:rsidRPr="00A96BFE">
        <w:rPr>
          <w:rFonts w:cs="Nazanin" w:hint="cs"/>
          <w:b/>
          <w:bCs/>
          <w:sz w:val="28"/>
          <w:szCs w:val="28"/>
          <w:rtl/>
        </w:rPr>
        <w:t xml:space="preserve">                                        </w:t>
      </w:r>
      <w:r>
        <w:rPr>
          <w:rFonts w:cs="Nazanin" w:hint="cs"/>
          <w:b/>
          <w:bCs/>
          <w:sz w:val="28"/>
          <w:szCs w:val="28"/>
          <w:rtl/>
        </w:rPr>
        <w:t xml:space="preserve">          </w:t>
      </w:r>
      <w:r w:rsidRPr="00A96BFE">
        <w:rPr>
          <w:rFonts w:cs="Nazanin" w:hint="cs"/>
          <w:b/>
          <w:bCs/>
          <w:sz w:val="28"/>
          <w:szCs w:val="28"/>
          <w:rtl/>
        </w:rPr>
        <w:t xml:space="preserve">                       </w:t>
      </w:r>
      <w:r>
        <w:rPr>
          <w:rFonts w:cs="Nazanin" w:hint="cs"/>
          <w:b/>
          <w:bCs/>
          <w:sz w:val="28"/>
          <w:szCs w:val="28"/>
          <w:rtl/>
        </w:rPr>
        <w:t xml:space="preserve">   </w:t>
      </w:r>
      <w:r w:rsidRPr="00A96BFE">
        <w:rPr>
          <w:rFonts w:cs="Nazanin" w:hint="cs"/>
          <w:b/>
          <w:bCs/>
          <w:sz w:val="28"/>
          <w:szCs w:val="28"/>
          <w:rtl/>
        </w:rPr>
        <w:tab/>
      </w:r>
      <w:r>
        <w:rPr>
          <w:rFonts w:cs="Nazanin" w:hint="cs"/>
          <w:b/>
          <w:bCs/>
          <w:sz w:val="28"/>
          <w:szCs w:val="28"/>
          <w:rtl/>
        </w:rPr>
        <w:t>شركت</w:t>
      </w:r>
    </w:p>
    <w:p w:rsidR="00347DC8" w:rsidRPr="005B3712" w:rsidRDefault="0060074D" w:rsidP="0060074D">
      <w:pPr>
        <w:tabs>
          <w:tab w:val="left" w:pos="658"/>
        </w:tabs>
        <w:spacing w:line="240" w:lineRule="auto"/>
        <w:jc w:val="both"/>
        <w:rPr>
          <w:rFonts w:cs="Nazanin"/>
          <w:b/>
          <w:bCs/>
          <w:rtl/>
        </w:rPr>
      </w:pPr>
      <w:r w:rsidRPr="0060074D">
        <w:rPr>
          <w:rFonts w:cs="Nazanin"/>
          <w:b/>
          <w:bCs/>
          <w:noProof/>
          <w:lang w:eastAsia="zh-TW" w:bidi="ar-SA"/>
        </w:rPr>
        <w:pict>
          <v:shapetype id="_x0000_t202" coordsize="21600,21600" o:spt="202" path="m,l,21600r21600,l21600,xe">
            <v:stroke joinstyle="miter"/>
            <v:path gradientshapeok="t" o:connecttype="rect"/>
          </v:shapetype>
          <v:shape id="_x0000_s1026" type="#_x0000_t202" style="position:absolute;left:0;text-align:left;margin-left:346.3pt;margin-top:.45pt;width:144.3pt;height:20.45pt;z-index:251660288;mso-width-relative:margin;mso-height-relative:margin" strokecolor="white [3212]">
            <v:textbox>
              <w:txbxContent>
                <w:p w:rsidR="0060074D" w:rsidRDefault="0060074D" w:rsidP="0060074D">
                  <w:pPr>
                    <w:jc w:val="center"/>
                  </w:pPr>
                  <w:r>
                    <w:rPr>
                      <w:rFonts w:cs="Nazanin"/>
                      <w:b/>
                      <w:bCs/>
                    </w:rPr>
                    <w:t>[</w:t>
                  </w:r>
                  <w:proofErr w:type="spellStart"/>
                  <w:r w:rsidRPr="00E30C11">
                    <w:rPr>
                      <w:rFonts w:cs="Nazanin"/>
                      <w:b/>
                      <w:bCs/>
                    </w:rPr>
                    <w:t>ModirName</w:t>
                  </w:r>
                  <w:proofErr w:type="spellEnd"/>
                  <w:r>
                    <w:rPr>
                      <w:rFonts w:cs="Nazanin"/>
                      <w:b/>
                      <w:bCs/>
                    </w:rPr>
                    <w:t>]</w:t>
                  </w:r>
                </w:p>
              </w:txbxContent>
            </v:textbox>
          </v:shape>
        </w:pict>
      </w:r>
      <w:r w:rsidR="00347DC8">
        <w:rPr>
          <w:rFonts w:cs="Nazanin" w:hint="cs"/>
          <w:b/>
          <w:bCs/>
          <w:rtl/>
        </w:rPr>
        <w:t xml:space="preserve">                                                        </w:t>
      </w:r>
      <w:r w:rsidR="00347DC8">
        <w:rPr>
          <w:rFonts w:cs="Nazanin" w:hint="cs"/>
          <w:b/>
          <w:bCs/>
          <w:rtl/>
        </w:rPr>
        <w:tab/>
      </w:r>
      <w:r w:rsidR="00347DC8">
        <w:rPr>
          <w:rFonts w:cs="Nazanin" w:hint="cs"/>
          <w:b/>
          <w:bCs/>
          <w:rtl/>
        </w:rPr>
        <w:tab/>
      </w:r>
      <w:r w:rsidR="00347DC8">
        <w:rPr>
          <w:rFonts w:cs="Nazanin" w:hint="cs"/>
          <w:b/>
          <w:bCs/>
          <w:rtl/>
        </w:rPr>
        <w:tab/>
        <w:t xml:space="preserve">  </w:t>
      </w:r>
      <w:r>
        <w:rPr>
          <w:rFonts w:cs="Nazanin" w:hint="cs"/>
          <w:b/>
          <w:bCs/>
          <w:rtl/>
        </w:rPr>
        <w:t xml:space="preserve">                               </w:t>
      </w:r>
      <w:r w:rsidR="00347DC8">
        <w:rPr>
          <w:rFonts w:cs="Nazanin" w:hint="cs"/>
          <w:b/>
          <w:bCs/>
          <w:rtl/>
        </w:rPr>
        <w:t xml:space="preserve">     علي ذبيح كاشاني</w:t>
      </w:r>
    </w:p>
    <w:p w:rsidR="00CD6CCB" w:rsidRPr="0012460E" w:rsidRDefault="0060074D" w:rsidP="0060074D">
      <w:pPr>
        <w:tabs>
          <w:tab w:val="left" w:pos="658"/>
        </w:tabs>
        <w:spacing w:line="240" w:lineRule="auto"/>
        <w:jc w:val="both"/>
        <w:rPr>
          <w:rFonts w:cs="Nazanin"/>
          <w:sz w:val="26"/>
          <w:szCs w:val="26"/>
          <w:rtl/>
        </w:rPr>
      </w:pPr>
      <w:r>
        <w:rPr>
          <w:rFonts w:cs="Nazanin" w:hint="cs"/>
          <w:b/>
          <w:bCs/>
          <w:noProof/>
          <w:rtl/>
        </w:rPr>
        <w:pict>
          <v:shape id="_x0000_s1027" type="#_x0000_t202" style="position:absolute;left:0;text-align:left;margin-left:347.05pt;margin-top:0;width:144.3pt;height:20.45pt;z-index:251661312;mso-width-relative:margin;mso-height-relative:margin" strokecolor="white [3212]">
            <v:textbox>
              <w:txbxContent>
                <w:p w:rsidR="0060074D" w:rsidRPr="0060074D" w:rsidRDefault="0060074D" w:rsidP="0060074D">
                  <w:pPr>
                    <w:jc w:val="center"/>
                  </w:pPr>
                  <w:r>
                    <w:rPr>
                      <w:rFonts w:cs="Nazanin"/>
                      <w:b/>
                      <w:bCs/>
                    </w:rPr>
                    <w:t>[</w:t>
                  </w:r>
                  <w:proofErr w:type="spellStart"/>
                  <w:r>
                    <w:rPr>
                      <w:rFonts w:cs="Nazanin"/>
                      <w:b/>
                      <w:bCs/>
                    </w:rPr>
                    <w:t>Sharh</w:t>
                  </w:r>
                  <w:proofErr w:type="spellEnd"/>
                  <w:r>
                    <w:rPr>
                      <w:rFonts w:cs="Nazanin"/>
                      <w:b/>
                      <w:bCs/>
                    </w:rPr>
                    <w:t>]</w:t>
                  </w:r>
                </w:p>
              </w:txbxContent>
            </v:textbox>
          </v:shape>
        </w:pict>
      </w:r>
      <w:r w:rsidR="00347DC8">
        <w:rPr>
          <w:rFonts w:cs="Nazanin" w:hint="cs"/>
          <w:b/>
          <w:bCs/>
          <w:rtl/>
        </w:rPr>
        <w:t xml:space="preserve"> </w:t>
      </w:r>
      <w:r w:rsidR="00347DC8">
        <w:rPr>
          <w:rFonts w:cs="Nazanin"/>
          <w:b/>
          <w:bCs/>
        </w:rPr>
        <w:t xml:space="preserve">                </w:t>
      </w:r>
      <w:r w:rsidR="00347DC8">
        <w:rPr>
          <w:rFonts w:cs="Nazanin"/>
          <w:b/>
          <w:bCs/>
        </w:rPr>
        <w:tab/>
      </w:r>
      <w:r w:rsidR="00347DC8">
        <w:rPr>
          <w:rFonts w:cs="Nazanin" w:hint="cs"/>
          <w:b/>
          <w:bCs/>
          <w:rtl/>
        </w:rPr>
        <w:tab/>
        <w:t xml:space="preserve">             </w:t>
      </w:r>
      <w:r w:rsidR="00E30C11">
        <w:rPr>
          <w:rFonts w:cs="Nazanin" w:hint="cs"/>
          <w:b/>
          <w:bCs/>
          <w:rtl/>
        </w:rPr>
        <w:tab/>
      </w:r>
      <w:r w:rsidR="00E30C11">
        <w:rPr>
          <w:rFonts w:cs="Nazanin" w:hint="cs"/>
          <w:b/>
          <w:bCs/>
          <w:rtl/>
        </w:rPr>
        <w:tab/>
      </w:r>
      <w:r>
        <w:rPr>
          <w:rFonts w:cs="Nazanin" w:hint="cs"/>
          <w:b/>
          <w:bCs/>
          <w:rtl/>
        </w:rPr>
        <w:t xml:space="preserve">                 </w:t>
      </w:r>
      <w:r w:rsidR="00E30C11">
        <w:rPr>
          <w:rFonts w:cs="Nazanin" w:hint="cs"/>
          <w:b/>
          <w:bCs/>
          <w:rtl/>
        </w:rPr>
        <w:tab/>
      </w:r>
      <w:r w:rsidR="00347DC8">
        <w:rPr>
          <w:rFonts w:cs="Nazanin" w:hint="cs"/>
          <w:b/>
          <w:bCs/>
          <w:rtl/>
        </w:rPr>
        <w:t xml:space="preserve">  </w:t>
      </w:r>
      <w:r w:rsidR="00347DC8" w:rsidRPr="005B3712">
        <w:rPr>
          <w:rFonts w:cs="Nazanin" w:hint="cs"/>
          <w:b/>
          <w:bCs/>
          <w:rtl/>
        </w:rPr>
        <w:t>شركت فروشگاه هاي زنجيره اي افق كوروش</w:t>
      </w:r>
      <w:r w:rsidR="00347DC8">
        <w:rPr>
          <w:rFonts w:cs="Nazanin" w:hint="cs"/>
          <w:b/>
          <w:bCs/>
          <w:sz w:val="27"/>
          <w:szCs w:val="27"/>
          <w:rtl/>
        </w:rPr>
        <w:tab/>
      </w:r>
    </w:p>
    <w:p w:rsidR="005B789B" w:rsidRPr="0012460E" w:rsidRDefault="005B789B" w:rsidP="00AE15C4">
      <w:pPr>
        <w:jc w:val="both"/>
        <w:rPr>
          <w:rFonts w:cs="Nazanin"/>
          <w:sz w:val="26"/>
          <w:szCs w:val="26"/>
          <w:rtl/>
        </w:rPr>
      </w:pPr>
    </w:p>
    <w:p w:rsidR="005B789B" w:rsidRPr="0012460E" w:rsidRDefault="005B789B" w:rsidP="00AE15C4">
      <w:pPr>
        <w:jc w:val="both"/>
        <w:rPr>
          <w:rFonts w:cs="Nazanin"/>
          <w:sz w:val="26"/>
          <w:szCs w:val="26"/>
        </w:rPr>
      </w:pPr>
    </w:p>
    <w:sectPr w:rsidR="005B789B" w:rsidRPr="0012460E" w:rsidSect="00215766">
      <w:headerReference w:type="default" r:id="rId7"/>
      <w:pgSz w:w="11906" w:h="16838"/>
      <w:pgMar w:top="2269" w:right="1440" w:bottom="1440"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885" w:rsidRDefault="00C13885" w:rsidP="00215766">
      <w:pPr>
        <w:spacing w:after="0" w:line="240" w:lineRule="auto"/>
      </w:pPr>
      <w:r>
        <w:separator/>
      </w:r>
    </w:p>
  </w:endnote>
  <w:endnote w:type="continuationSeparator" w:id="0">
    <w:p w:rsidR="00C13885" w:rsidRDefault="00C13885" w:rsidP="00215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885" w:rsidRDefault="00C13885" w:rsidP="00215766">
      <w:pPr>
        <w:spacing w:after="0" w:line="240" w:lineRule="auto"/>
      </w:pPr>
      <w:r>
        <w:separator/>
      </w:r>
    </w:p>
  </w:footnote>
  <w:footnote w:type="continuationSeparator" w:id="0">
    <w:p w:rsidR="00C13885" w:rsidRDefault="00C13885" w:rsidP="00215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66" w:rsidRDefault="00215766" w:rsidP="00215766">
    <w:pPr>
      <w:pStyle w:val="Header"/>
      <w:jc w:val="right"/>
      <w:rPr>
        <w:rtl/>
      </w:rPr>
    </w:pPr>
    <w:r>
      <w:rPr>
        <w:rFonts w:hint="cs"/>
        <w:rtl/>
      </w:rPr>
      <w:t>00/00/91</w:t>
    </w:r>
  </w:p>
  <w:p w:rsidR="00215766" w:rsidRDefault="00215766" w:rsidP="00215766">
    <w:pPr>
      <w:pStyle w:val="Header"/>
      <w:jc w:val="right"/>
    </w:pPr>
    <w:r>
      <w:rPr>
        <w:rFonts w:hint="cs"/>
        <w:rtl/>
      </w:rPr>
      <w:t>/359328/91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E15C4"/>
    <w:rsid w:val="000A493F"/>
    <w:rsid w:val="00103BDD"/>
    <w:rsid w:val="0012460E"/>
    <w:rsid w:val="00155D3F"/>
    <w:rsid w:val="00194E36"/>
    <w:rsid w:val="00215766"/>
    <w:rsid w:val="00273648"/>
    <w:rsid w:val="00347DC8"/>
    <w:rsid w:val="00383385"/>
    <w:rsid w:val="005240D7"/>
    <w:rsid w:val="005265D5"/>
    <w:rsid w:val="0053357A"/>
    <w:rsid w:val="005B789B"/>
    <w:rsid w:val="005D6D35"/>
    <w:rsid w:val="0060074D"/>
    <w:rsid w:val="00692DE9"/>
    <w:rsid w:val="007123FF"/>
    <w:rsid w:val="00773B46"/>
    <w:rsid w:val="007858F9"/>
    <w:rsid w:val="008875B2"/>
    <w:rsid w:val="00893BF6"/>
    <w:rsid w:val="008D4587"/>
    <w:rsid w:val="0094230E"/>
    <w:rsid w:val="00965B6B"/>
    <w:rsid w:val="009F1086"/>
    <w:rsid w:val="00A211AC"/>
    <w:rsid w:val="00AE15C4"/>
    <w:rsid w:val="00B2288C"/>
    <w:rsid w:val="00B46279"/>
    <w:rsid w:val="00BA728A"/>
    <w:rsid w:val="00C13885"/>
    <w:rsid w:val="00C60512"/>
    <w:rsid w:val="00CB06B2"/>
    <w:rsid w:val="00CD6CCB"/>
    <w:rsid w:val="00D5484B"/>
    <w:rsid w:val="00D74553"/>
    <w:rsid w:val="00E30C11"/>
    <w:rsid w:val="00EE25BB"/>
    <w:rsid w:val="00FE56B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A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6CCB"/>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157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5766"/>
  </w:style>
  <w:style w:type="paragraph" w:styleId="Footer">
    <w:name w:val="footer"/>
    <w:basedOn w:val="Normal"/>
    <w:link w:val="FooterChar"/>
    <w:uiPriority w:val="99"/>
    <w:semiHidden/>
    <w:unhideWhenUsed/>
    <w:rsid w:val="002157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5766"/>
  </w:style>
  <w:style w:type="paragraph" w:styleId="BalloonText">
    <w:name w:val="Balloon Text"/>
    <w:basedOn w:val="Normal"/>
    <w:link w:val="BalloonTextChar"/>
    <w:uiPriority w:val="99"/>
    <w:semiHidden/>
    <w:unhideWhenUsed/>
    <w:rsid w:val="00600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148A-1980-407F-8723-2015B8AF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khosroabadi</dc:creator>
  <cp:keywords/>
  <dc:description/>
  <cp:lastModifiedBy>Administrator</cp:lastModifiedBy>
  <cp:revision>5</cp:revision>
  <cp:lastPrinted>2012-05-08T08:46:00Z</cp:lastPrinted>
  <dcterms:created xsi:type="dcterms:W3CDTF">2012-06-10T07:07:00Z</dcterms:created>
  <dcterms:modified xsi:type="dcterms:W3CDTF">2012-06-10T14:06:00Z</dcterms:modified>
</cp:coreProperties>
</file>